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ascii="Times New Roman" w:hAnsi="Times New Roman" w:eastAsia="方正小标宋简体"/>
          <w:bCs/>
          <w:color w:val="000000"/>
          <w:sz w:val="32"/>
          <w:szCs w:val="32"/>
        </w:rPr>
      </w:pPr>
    </w:p>
    <w:p>
      <w:pPr>
        <w:keepNext w:val="0"/>
        <w:keepLines w:val="0"/>
        <w:pageBreakBefore w:val="0"/>
        <w:kinsoku/>
        <w:overflowPunct/>
        <w:topLinePunct w:val="0"/>
        <w:autoSpaceDE/>
        <w:autoSpaceDN/>
        <w:bidi w:val="0"/>
        <w:adjustRightInd/>
        <w:snapToGrid/>
        <w:spacing w:line="560" w:lineRule="exact"/>
        <w:jc w:val="center"/>
        <w:textAlignment w:val="auto"/>
        <w:rPr>
          <w:rFonts w:ascii="方正小标宋简体" w:hAnsi="Times New Roman" w:eastAsia="方正小标宋简体"/>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FangSong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FangSong_GB2312"/>
          <w:bCs/>
          <w:color w:val="000000"/>
          <w:sz w:val="32"/>
          <w:szCs w:val="32"/>
        </w:rPr>
      </w:pPr>
      <w:r>
        <w:rPr>
          <w:rFonts w:hint="eastAsia" w:ascii="Times New Roman" w:hAnsi="Times New Roman" w:eastAsia="FangSong_GB2312"/>
          <w:bCs/>
          <w:color w:val="000000"/>
          <w:sz w:val="32"/>
          <w:szCs w:val="32"/>
        </w:rPr>
        <w:t>农渔技函〔2026〕14号</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bCs/>
          <w:color w:val="000000"/>
          <w:sz w:val="44"/>
          <w:szCs w:val="44"/>
        </w:rPr>
      </w:pPr>
      <w:r>
        <w:rPr>
          <w:rFonts w:hint="eastAsia" w:ascii="方正小标宋简体" w:hAnsi="Times New Roman" w:eastAsia="方正小标宋简体" w:cs="Times New Roman"/>
          <w:bCs/>
          <w:color w:val="000000"/>
          <w:sz w:val="44"/>
          <w:szCs w:val="44"/>
          <w:lang w:val="en-US"/>
        </w:rPr>
        <w:br w:type="textWrapping"/>
      </w:r>
      <w:r>
        <w:rPr>
          <w:rFonts w:hint="eastAsia" w:ascii="方正小标宋简体" w:hAnsi="Times New Roman" w:eastAsia="方正小标宋简体" w:cs="Times New Roman"/>
          <w:bCs/>
          <w:color w:val="000000"/>
          <w:sz w:val="44"/>
          <w:szCs w:val="44"/>
        </w:rPr>
        <w:t>关于开展2026年水产养殖规范用药</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bCs/>
          <w:color w:val="000000"/>
          <w:sz w:val="44"/>
          <w:szCs w:val="44"/>
        </w:rPr>
      </w:pPr>
      <w:r>
        <w:rPr>
          <w:rFonts w:hint="eastAsia" w:ascii="方正小标宋简体" w:hAnsi="Times New Roman" w:eastAsia="方正小标宋简体" w:cs="Times New Roman"/>
          <w:bCs/>
          <w:color w:val="000000"/>
          <w:sz w:val="44"/>
          <w:szCs w:val="44"/>
        </w:rPr>
        <w:t>科普下乡活动的通知</w:t>
      </w:r>
    </w:p>
    <w:p>
      <w:pPr>
        <w:pStyle w:val="3"/>
        <w:keepLines w:val="0"/>
        <w:pageBreakBefore w:val="0"/>
        <w:widowControl w:val="0"/>
        <w:kinsoku/>
        <w:wordWrap/>
        <w:overflowPunct/>
        <w:topLinePunct w:val="0"/>
        <w:autoSpaceDE/>
        <w:autoSpaceDN/>
        <w:bidi w:val="0"/>
        <w:adjustRightInd/>
        <w:snapToGrid/>
        <w:spacing w:line="640" w:lineRule="exact"/>
        <w:ind w:left="131" w:right="104" w:firstLine="619"/>
        <w:jc w:val="both"/>
        <w:textAlignment w:val="auto"/>
        <w:rPr>
          <w:rFonts w:hint="eastAsia" w:ascii="Times New Roman" w:hAnsi="Times New Roman" w:eastAsia="仿宋_GB2312" w:cs="Times New Roman"/>
          <w:color w:val="000000"/>
          <w:lang w:val="en-US" w:bidi="ar"/>
        </w:rPr>
      </w:pPr>
    </w:p>
    <w:p>
      <w:pPr>
        <w:pStyle w:val="3"/>
        <w:keepLines w:val="0"/>
        <w:pageBreakBefore w:val="0"/>
        <w:widowControl w:val="0"/>
        <w:kinsoku/>
        <w:wordWrap/>
        <w:overflowPunct/>
        <w:topLinePunct w:val="0"/>
        <w:autoSpaceDE/>
        <w:autoSpaceDN/>
        <w:bidi w:val="0"/>
        <w:adjustRightInd/>
        <w:snapToGrid/>
        <w:spacing w:line="640" w:lineRule="exact"/>
        <w:ind w:right="104"/>
        <w:jc w:val="both"/>
        <w:textAlignment w:val="auto"/>
        <w:rPr>
          <w:rFonts w:hint="eastAsia" w:ascii="Times New Roman" w:hAnsi="Times New Roman" w:eastAsia="仿宋_GB2312" w:cs="Times New Roman"/>
          <w:color w:val="000000"/>
          <w:lang w:val="en-US" w:eastAsia="zh-CN" w:bidi="ar"/>
        </w:rPr>
      </w:pPr>
      <w:r>
        <w:rPr>
          <w:rFonts w:hint="eastAsia" w:ascii="Times New Roman" w:hAnsi="Times New Roman" w:eastAsia="仿宋_GB2312" w:cs="Times New Roman"/>
          <w:color w:val="000000"/>
          <w:lang w:val="en-US" w:bidi="ar"/>
        </w:rPr>
        <w:t>各省、自治区、直辖市水产技术推广部门，新疆生产建设兵团水产技术推广总站</w:t>
      </w:r>
      <w:r>
        <w:rPr>
          <w:rFonts w:hint="eastAsia" w:ascii="Times New Roman" w:hAnsi="Times New Roman" w:eastAsia="仿宋_GB2312" w:cs="Times New Roman"/>
          <w:color w:val="000000"/>
          <w:lang w:val="en-US" w:eastAsia="zh-CN" w:bidi="ar"/>
        </w:rPr>
        <w:t>：</w:t>
      </w:r>
    </w:p>
    <w:p>
      <w:pPr>
        <w:pStyle w:val="3"/>
        <w:keepLines w:val="0"/>
        <w:pageBreakBefore w:val="0"/>
        <w:widowControl w:val="0"/>
        <w:kinsoku/>
        <w:wordWrap/>
        <w:overflowPunct/>
        <w:topLinePunct w:val="0"/>
        <w:autoSpaceDE/>
        <w:autoSpaceDN/>
        <w:bidi w:val="0"/>
        <w:adjustRightInd/>
        <w:snapToGrid/>
        <w:spacing w:line="640" w:lineRule="exact"/>
        <w:ind w:left="131" w:right="104" w:firstLine="619"/>
        <w:jc w:val="both"/>
        <w:textAlignment w:val="auto"/>
        <w:rPr>
          <w:rFonts w:ascii="Times New Roman" w:hAnsi="Times New Roman" w:eastAsia="仿宋_GB2312" w:cs="Times New Roman"/>
          <w:color w:val="000000"/>
          <w:lang w:val="en-US" w:bidi="ar"/>
        </w:rPr>
      </w:pPr>
      <w:r>
        <w:rPr>
          <w:rFonts w:hint="eastAsia" w:ascii="Times New Roman" w:hAnsi="Times New Roman" w:eastAsia="仿宋_GB2312" w:cs="Times New Roman"/>
          <w:color w:val="000000"/>
          <w:lang w:val="en-US" w:bidi="ar"/>
        </w:rPr>
        <w:t>为贯彻</w:t>
      </w:r>
      <w:r>
        <w:rPr>
          <w:rFonts w:hint="eastAsia" w:ascii="Times New Roman" w:hAnsi="Times New Roman" w:eastAsia="仿宋_GB2312" w:cs="Times New Roman"/>
          <w:color w:val="000000"/>
          <w:lang w:val="en-US" w:eastAsia="zh-CN" w:bidi="ar"/>
        </w:rPr>
        <w:t>落实农办渔</w:t>
      </w:r>
      <w:r>
        <w:rPr>
          <w:rFonts w:hint="eastAsia" w:ascii="Times New Roman" w:hAnsi="Times New Roman" w:eastAsia="仿宋_GB2312" w:cs="Times New Roman"/>
          <w:color w:val="000000"/>
          <w:lang w:val="en-US" w:bidi="ar"/>
        </w:rPr>
        <w:t>〔202</w:t>
      </w:r>
      <w:r>
        <w:rPr>
          <w:rFonts w:hint="eastAsia" w:ascii="Times New Roman" w:hAnsi="Times New Roman" w:eastAsia="仿宋_GB2312" w:cs="Times New Roman"/>
          <w:color w:val="000000"/>
          <w:lang w:val="en-US" w:eastAsia="zh-CN" w:bidi="ar"/>
        </w:rPr>
        <w:t>6</w:t>
      </w:r>
      <w:r>
        <w:rPr>
          <w:rFonts w:hint="eastAsia" w:ascii="Times New Roman" w:hAnsi="Times New Roman" w:eastAsia="仿宋_GB2312" w:cs="Times New Roman"/>
          <w:color w:val="000000"/>
          <w:lang w:val="en-US" w:bidi="ar"/>
        </w:rPr>
        <w:t>〕</w:t>
      </w:r>
      <w:r>
        <w:rPr>
          <w:rFonts w:hint="eastAsia" w:ascii="Times New Roman" w:hAnsi="Times New Roman" w:eastAsia="仿宋_GB2312" w:cs="Times New Roman"/>
          <w:color w:val="000000"/>
          <w:lang w:val="en-US" w:eastAsia="zh-CN" w:bidi="ar"/>
        </w:rPr>
        <w:t>6</w:t>
      </w:r>
      <w:r>
        <w:rPr>
          <w:rFonts w:hint="eastAsia" w:ascii="Times New Roman" w:hAnsi="Times New Roman" w:eastAsia="仿宋_GB2312" w:cs="Times New Roman"/>
          <w:color w:val="000000"/>
          <w:lang w:val="en-US" w:bidi="ar"/>
        </w:rPr>
        <w:t>号</w:t>
      </w:r>
      <w:r>
        <w:rPr>
          <w:rFonts w:hint="eastAsia" w:ascii="Times New Roman" w:hAnsi="Times New Roman" w:eastAsia="仿宋_GB2312" w:cs="Times New Roman"/>
          <w:color w:val="000000"/>
          <w:lang w:val="en-US" w:eastAsia="zh-CN" w:bidi="ar"/>
        </w:rPr>
        <w:t>文件要求，大力推进</w:t>
      </w:r>
      <w:r>
        <w:rPr>
          <w:rFonts w:hint="eastAsia" w:ascii="Times New Roman" w:hAnsi="Times New Roman" w:eastAsia="仿宋_GB2312" w:cs="Times New Roman"/>
          <w:color w:val="000000"/>
          <w:lang w:val="en-US" w:bidi="ar"/>
        </w:rPr>
        <w:t>水产养殖用药专项整治三年行动工作，202</w:t>
      </w:r>
      <w:r>
        <w:rPr>
          <w:rFonts w:hint="eastAsia" w:ascii="Times New Roman" w:hAnsi="Times New Roman" w:eastAsia="仿宋_GB2312" w:cs="Times New Roman"/>
          <w:color w:val="000000"/>
          <w:lang w:val="en-US" w:eastAsia="zh-CN" w:bidi="ar"/>
        </w:rPr>
        <w:t>6</w:t>
      </w:r>
      <w:r>
        <w:rPr>
          <w:rFonts w:hint="eastAsia" w:ascii="Times New Roman" w:hAnsi="Times New Roman" w:eastAsia="仿宋_GB2312" w:cs="Times New Roman"/>
          <w:color w:val="000000"/>
          <w:lang w:val="en-US" w:bidi="ar"/>
        </w:rPr>
        <w:t>年，我站继续组织开展水产养殖规范用药科普下乡活动。现将《202</w:t>
      </w:r>
      <w:r>
        <w:rPr>
          <w:rFonts w:hint="eastAsia" w:ascii="Times New Roman" w:hAnsi="Times New Roman" w:eastAsia="仿宋_GB2312" w:cs="Times New Roman"/>
          <w:color w:val="000000"/>
          <w:lang w:val="en-US" w:eastAsia="zh-CN" w:bidi="ar"/>
        </w:rPr>
        <w:t>6</w:t>
      </w:r>
      <w:r>
        <w:rPr>
          <w:rFonts w:hint="eastAsia" w:ascii="Times New Roman" w:hAnsi="Times New Roman" w:eastAsia="仿宋_GB2312" w:cs="Times New Roman"/>
          <w:color w:val="000000"/>
          <w:lang w:val="en-US" w:bidi="ar"/>
        </w:rPr>
        <w:t>年水产养殖规范用药科普下乡活动方案》印发</w:t>
      </w:r>
      <w:r>
        <w:rPr>
          <w:rFonts w:hint="eastAsia" w:ascii="Times New Roman" w:hAnsi="Times New Roman" w:eastAsia="仿宋_GB2312" w:cs="Times New Roman"/>
          <w:color w:val="000000"/>
          <w:lang w:val="en-US" w:eastAsia="zh-CN" w:bidi="ar"/>
        </w:rPr>
        <w:t>你们</w:t>
      </w:r>
      <w:r>
        <w:rPr>
          <w:rFonts w:hint="eastAsia" w:ascii="Times New Roman" w:hAnsi="Times New Roman" w:eastAsia="仿宋_GB2312" w:cs="Times New Roman"/>
          <w:color w:val="000000"/>
          <w:lang w:val="en-US" w:bidi="ar"/>
        </w:rPr>
        <w:t>（见附件），请认真组织实施，抓好落实</w:t>
      </w:r>
      <w:r>
        <w:rPr>
          <w:rFonts w:ascii="Times New Roman" w:hAnsi="Times New Roman" w:eastAsia="仿宋_GB2312" w:cs="Times New Roman"/>
          <w:color w:val="000000"/>
          <w:lang w:val="en-US" w:bidi="ar"/>
        </w:rPr>
        <w:t>。</w:t>
      </w:r>
    </w:p>
    <w:p>
      <w:pPr>
        <w:keepLines w:val="0"/>
        <w:pageBreakBefore w:val="0"/>
        <w:widowControl w:val="0"/>
        <w:kinsoku/>
        <w:wordWrap/>
        <w:overflowPunct/>
        <w:topLinePunct w:val="0"/>
        <w:autoSpaceDE/>
        <w:autoSpaceDN/>
        <w:bidi w:val="0"/>
        <w:adjustRightInd/>
        <w:snapToGrid/>
        <w:spacing w:line="640" w:lineRule="exact"/>
        <w:textAlignment w:val="auto"/>
        <w:rPr>
          <w:rFonts w:hint="eastAsia"/>
          <w:sz w:val="16"/>
          <w:lang w:val="en-US"/>
        </w:rPr>
      </w:pPr>
    </w:p>
    <w:p>
      <w:pPr>
        <w:pStyle w:val="3"/>
        <w:keepLines w:val="0"/>
        <w:pageBreakBefore w:val="0"/>
        <w:widowControl w:val="0"/>
        <w:kinsoku/>
        <w:wordWrap/>
        <w:overflowPunct/>
        <w:topLinePunct w:val="0"/>
        <w:autoSpaceDE/>
        <w:autoSpaceDN/>
        <w:bidi w:val="0"/>
        <w:adjustRightInd/>
        <w:snapToGrid/>
        <w:spacing w:line="640" w:lineRule="exact"/>
        <w:ind w:left="131" w:right="104" w:firstLine="619"/>
        <w:jc w:val="both"/>
        <w:textAlignment w:val="auto"/>
        <w:rPr>
          <w:rFonts w:hint="eastAsia" w:ascii="Times New Roman" w:hAnsi="Times New Roman" w:eastAsia="仿宋_GB2312" w:cs="Times New Roman"/>
          <w:color w:val="000000"/>
          <w:lang w:val="en-US" w:bidi="ar"/>
        </w:rPr>
      </w:pPr>
      <w:r>
        <w:rPr>
          <w:rFonts w:ascii="Times New Roman" w:hAnsi="Times New Roman" w:eastAsia="仿宋_GB2312" w:cs="Times New Roman"/>
          <w:color w:val="000000"/>
          <w:lang w:val="en-US" w:bidi="ar"/>
        </w:rPr>
        <w:t>附件：202</w:t>
      </w:r>
      <w:r>
        <w:rPr>
          <w:rFonts w:hint="eastAsia" w:ascii="Times New Roman" w:hAnsi="Times New Roman" w:eastAsia="仿宋_GB2312" w:cs="Times New Roman"/>
          <w:color w:val="000000"/>
          <w:lang w:val="en-US" w:eastAsia="zh-CN" w:bidi="ar"/>
        </w:rPr>
        <w:t>6</w:t>
      </w:r>
      <w:r>
        <w:rPr>
          <w:rFonts w:ascii="Times New Roman" w:hAnsi="Times New Roman" w:eastAsia="仿宋_GB2312" w:cs="Times New Roman"/>
          <w:color w:val="000000"/>
          <w:lang w:val="en-US" w:bidi="ar"/>
        </w:rPr>
        <w:t>年水产养殖规范用药科普下乡活动</w:t>
      </w:r>
      <w:r>
        <w:rPr>
          <w:rFonts w:hint="eastAsia" w:ascii="Times New Roman" w:hAnsi="Times New Roman" w:eastAsia="仿宋_GB2312" w:cs="Times New Roman"/>
          <w:color w:val="000000"/>
          <w:lang w:val="en-US" w:bidi="ar"/>
        </w:rPr>
        <w:t>方案</w:t>
      </w:r>
    </w:p>
    <w:p>
      <w:pPr>
        <w:pStyle w:val="3"/>
        <w:keepLines w:val="0"/>
        <w:pageBreakBefore w:val="0"/>
        <w:widowControl w:val="0"/>
        <w:kinsoku/>
        <w:wordWrap/>
        <w:overflowPunct/>
        <w:topLinePunct w:val="0"/>
        <w:autoSpaceDE/>
        <w:autoSpaceDN/>
        <w:bidi w:val="0"/>
        <w:adjustRightInd/>
        <w:snapToGrid/>
        <w:spacing w:line="640" w:lineRule="exact"/>
        <w:ind w:left="131" w:right="104" w:firstLine="619"/>
        <w:jc w:val="right"/>
        <w:textAlignment w:val="auto"/>
        <w:rPr>
          <w:rFonts w:hint="eastAsia" w:ascii="Times New Roman" w:hAnsi="Times New Roman" w:eastAsia="仿宋_GB2312" w:cs="Times New Roman"/>
          <w:color w:val="000000"/>
          <w:lang w:val="en-US" w:bidi="ar"/>
        </w:rPr>
      </w:pPr>
    </w:p>
    <w:p>
      <w:pPr>
        <w:pStyle w:val="3"/>
        <w:keepLines w:val="0"/>
        <w:pageBreakBefore w:val="0"/>
        <w:widowControl w:val="0"/>
        <w:kinsoku/>
        <w:wordWrap w:val="0"/>
        <w:overflowPunct/>
        <w:topLinePunct w:val="0"/>
        <w:autoSpaceDE/>
        <w:autoSpaceDN/>
        <w:bidi w:val="0"/>
        <w:adjustRightInd/>
        <w:snapToGrid/>
        <w:spacing w:line="640" w:lineRule="exact"/>
        <w:ind w:left="131" w:right="104" w:firstLine="619"/>
        <w:jc w:val="right"/>
        <w:textAlignment w:val="auto"/>
        <w:rPr>
          <w:rFonts w:hint="default" w:ascii="Times New Roman" w:hAnsi="Times New Roman" w:eastAsia="仿宋_GB2312" w:cs="Times New Roman"/>
          <w:color w:val="000000"/>
          <w:lang w:val="en-US" w:eastAsia="zh-CN" w:bidi="ar"/>
        </w:rPr>
      </w:pPr>
      <w:r>
        <w:rPr>
          <w:rFonts w:hint="eastAsia" w:ascii="Times New Roman" w:hAnsi="Times New Roman" w:eastAsia="仿宋_GB2312" w:cs="Times New Roman"/>
          <w:color w:val="000000"/>
          <w:lang w:val="en-US" w:eastAsia="zh-CN" w:bidi="ar"/>
        </w:rPr>
        <w:t xml:space="preserve">全国水产技术推广总站    </w:t>
      </w:r>
    </w:p>
    <w:p>
      <w:pPr>
        <w:pStyle w:val="3"/>
        <w:keepLines w:val="0"/>
        <w:pageBreakBefore w:val="0"/>
        <w:widowControl w:val="0"/>
        <w:kinsoku/>
        <w:wordWrap w:val="0"/>
        <w:overflowPunct/>
        <w:topLinePunct w:val="0"/>
        <w:autoSpaceDE/>
        <w:autoSpaceDN/>
        <w:bidi w:val="0"/>
        <w:adjustRightInd/>
        <w:snapToGrid/>
        <w:spacing w:line="640" w:lineRule="exact"/>
        <w:ind w:left="131" w:right="104" w:firstLine="619"/>
        <w:jc w:val="right"/>
        <w:textAlignment w:val="auto"/>
        <w:rPr>
          <w:rFonts w:hint="default" w:ascii="Times New Roman" w:hAnsi="Times New Roman" w:eastAsia="仿宋_GB2312" w:cs="Times New Roman"/>
          <w:color w:val="000000"/>
          <w:lang w:val="en-US" w:eastAsia="zh-CN" w:bidi="ar"/>
        </w:rPr>
      </w:pPr>
      <w:r>
        <w:rPr>
          <w:rFonts w:hint="eastAsia" w:ascii="Times New Roman" w:hAnsi="Times New Roman" w:eastAsia="仿宋_GB2312" w:cs="Times New Roman"/>
          <w:color w:val="000000"/>
          <w:lang w:val="en-US" w:eastAsia="zh-CN" w:bidi="ar"/>
        </w:rPr>
        <w:t xml:space="preserve">2026年3月 13日      </w:t>
      </w:r>
    </w:p>
    <w:p>
      <w:pPr>
        <w:pStyle w:val="3"/>
        <w:keepLines w:val="0"/>
        <w:pageBreakBefore w:val="0"/>
        <w:widowControl w:val="0"/>
        <w:kinsoku/>
        <w:overflowPunct/>
        <w:topLinePunct w:val="0"/>
        <w:autoSpaceDE/>
        <w:autoSpaceDN/>
        <w:bidi w:val="0"/>
        <w:adjustRightInd/>
        <w:snapToGrid/>
        <w:spacing w:line="640" w:lineRule="exact"/>
        <w:ind w:left="131" w:right="104" w:firstLine="619"/>
        <w:jc w:val="both"/>
        <w:textAlignment w:val="auto"/>
        <w:rPr>
          <w:rFonts w:hint="eastAsia" w:ascii="Times New Roman" w:hAnsi="Times New Roman" w:eastAsia="仿宋_GB2312" w:cs="Times New Roman"/>
          <w:color w:val="000000"/>
          <w:lang w:val="en-US" w:bidi="ar"/>
        </w:rPr>
      </w:pPr>
    </w:p>
    <w:p>
      <w:pPr>
        <w:ind w:right="104"/>
        <w:jc w:val="both"/>
        <w:rPr>
          <w:rFonts w:hint="eastAsia" w:ascii="黑体" w:hAnsi="黑体" w:eastAsia="黑体" w:cs="黑体"/>
          <w:color w:val="000000"/>
          <w:sz w:val="32"/>
          <w:szCs w:val="36"/>
          <w:lang w:val="en-US" w:bidi="ar"/>
        </w:rPr>
        <w:sectPr>
          <w:footerReference r:id="rId3" w:type="default"/>
          <w:pgSz w:w="11906" w:h="16838"/>
          <w:pgMar w:top="1400" w:right="1800" w:bottom="1389" w:left="1800" w:header="851" w:footer="992" w:gutter="0"/>
          <w:pgNumType w:fmt="numberInDash"/>
          <w:cols w:space="425" w:num="1"/>
          <w:docGrid w:type="lines" w:linePitch="312" w:charSpace="0"/>
        </w:sectPr>
      </w:pPr>
    </w:p>
    <w:p>
      <w:pPr>
        <w:ind w:right="104"/>
        <w:jc w:val="both"/>
        <w:rPr>
          <w:rFonts w:hint="eastAsia" w:ascii="黑体" w:hAnsi="黑体" w:eastAsia="黑体" w:cs="黑体"/>
          <w:color w:val="000000"/>
          <w:sz w:val="32"/>
          <w:szCs w:val="36"/>
          <w:lang w:val="en-US" w:bidi="ar"/>
        </w:rPr>
      </w:pPr>
      <w:bookmarkStart w:id="0" w:name="_GoBack"/>
      <w:bookmarkEnd w:id="0"/>
      <w:r>
        <w:rPr>
          <w:rFonts w:hint="eastAsia" w:ascii="黑体" w:hAnsi="黑体" w:eastAsia="黑体" w:cs="黑体"/>
          <w:color w:val="000000"/>
          <w:sz w:val="32"/>
          <w:szCs w:val="36"/>
          <w:lang w:val="en-US" w:bidi="ar"/>
        </w:rPr>
        <w:t>附件</w:t>
      </w:r>
    </w:p>
    <w:p>
      <w:pPr>
        <w:pStyle w:val="2"/>
        <w:keepNext w:val="0"/>
        <w:keepLines w:val="0"/>
        <w:pageBreakBefore w:val="0"/>
        <w:widowControl w:val="0"/>
        <w:kinsoku/>
        <w:wordWrap/>
        <w:overflowPunct/>
        <w:topLinePunct w:val="0"/>
        <w:autoSpaceDE/>
        <w:autoSpaceDN/>
        <w:bidi w:val="0"/>
        <w:adjustRightInd/>
        <w:snapToGrid/>
        <w:spacing w:line="245" w:lineRule="auto"/>
        <w:ind w:left="0" w:right="0"/>
        <w:jc w:val="center"/>
        <w:textAlignment w:val="auto"/>
        <w:rPr>
          <w:rFonts w:ascii="Times New Roman" w:hAnsi="Times New Roman" w:cs="Times New Roman"/>
          <w:sz w:val="48"/>
          <w:szCs w:val="48"/>
        </w:rPr>
      </w:pPr>
    </w:p>
    <w:p>
      <w:pPr>
        <w:pStyle w:val="2"/>
        <w:keepNext w:val="0"/>
        <w:keepLines w:val="0"/>
        <w:pageBreakBefore w:val="0"/>
        <w:widowControl w:val="0"/>
        <w:kinsoku/>
        <w:wordWrap/>
        <w:overflowPunct/>
        <w:topLinePunct w:val="0"/>
        <w:autoSpaceDE/>
        <w:autoSpaceDN/>
        <w:bidi w:val="0"/>
        <w:adjustRightInd/>
        <w:snapToGrid/>
        <w:spacing w:line="245" w:lineRule="auto"/>
        <w:ind w:left="0" w:right="0"/>
        <w:jc w:val="center"/>
        <w:textAlignment w:val="auto"/>
        <w:rPr>
          <w:rFonts w:hint="eastAsia"/>
          <w:sz w:val="40"/>
          <w:szCs w:val="40"/>
        </w:rPr>
      </w:pPr>
      <w:r>
        <w:rPr>
          <w:rFonts w:ascii="Times New Roman" w:hAnsi="Times New Roman" w:cs="Times New Roman"/>
          <w:b/>
          <w:bCs/>
          <w:sz w:val="40"/>
          <w:szCs w:val="40"/>
        </w:rPr>
        <w:t>202</w:t>
      </w:r>
      <w:r>
        <w:rPr>
          <w:rFonts w:hint="eastAsia" w:ascii="Times New Roman" w:hAnsi="Times New Roman" w:cs="Times New Roman"/>
          <w:b/>
          <w:bCs/>
          <w:sz w:val="40"/>
          <w:szCs w:val="40"/>
          <w:lang w:val="en-US" w:eastAsia="zh-CN"/>
        </w:rPr>
        <w:t>6</w:t>
      </w:r>
      <w:r>
        <w:rPr>
          <w:sz w:val="40"/>
          <w:szCs w:val="40"/>
        </w:rPr>
        <w:t>年水产养殖规范用药科普下乡活动方案</w:t>
      </w:r>
    </w:p>
    <w:p>
      <w:pPr>
        <w:pStyle w:val="3"/>
        <w:spacing w:line="580" w:lineRule="exact"/>
        <w:ind w:right="104"/>
        <w:jc w:val="both"/>
        <w:rPr>
          <w:rFonts w:ascii="Times New Roman" w:hAnsi="Times New Roman" w:eastAsia="仿宋_GB2312" w:cs="Times New Roman"/>
          <w:color w:val="000000"/>
          <w:lang w:val="en-US" w:bidi="ar"/>
        </w:rPr>
      </w:pPr>
    </w:p>
    <w:p>
      <w:pPr>
        <w:pStyle w:val="3"/>
        <w:keepNext w:val="0"/>
        <w:keepLines w:val="0"/>
        <w:pageBreakBefore w:val="0"/>
        <w:widowControl w:val="0"/>
        <w:kinsoku/>
        <w:wordWrap/>
        <w:overflowPunct/>
        <w:topLinePunct w:val="0"/>
        <w:autoSpaceDN/>
        <w:bidi w:val="0"/>
        <w:adjustRightInd/>
        <w:spacing w:line="600" w:lineRule="exact"/>
        <w:ind w:right="0" w:firstLine="640" w:firstLineChars="200"/>
        <w:jc w:val="both"/>
        <w:textAlignment w:val="auto"/>
        <w:rPr>
          <w:rFonts w:hint="eastAsia" w:ascii="Times New Roman" w:hAnsi="Times New Roman" w:eastAsia="仿宋_GB2312" w:cs="Times New Roman"/>
          <w:color w:val="000000"/>
          <w:lang w:val="en-US" w:eastAsia="zh-CN" w:bidi="ar"/>
        </w:rPr>
      </w:pPr>
      <w:r>
        <w:rPr>
          <w:rFonts w:ascii="Times New Roman" w:hAnsi="Times New Roman" w:eastAsia="仿宋_GB2312" w:cs="Times New Roman"/>
          <w:color w:val="000000"/>
          <w:lang w:val="en-US" w:bidi="ar"/>
        </w:rPr>
        <w:t>为深入贯彻习近平总书记关于食品安全</w:t>
      </w:r>
      <w:r>
        <w:rPr>
          <w:rFonts w:hint="eastAsia" w:ascii="Times New Roman" w:hAnsi="Times New Roman" w:eastAsia="仿宋_GB2312" w:cs="Times New Roman"/>
          <w:color w:val="000000"/>
          <w:lang w:val="en-US" w:bidi="ar"/>
        </w:rPr>
        <w:t>“</w:t>
      </w:r>
      <w:r>
        <w:rPr>
          <w:rFonts w:ascii="Times New Roman" w:hAnsi="Times New Roman" w:eastAsia="仿宋_GB2312" w:cs="Times New Roman"/>
          <w:color w:val="000000"/>
          <w:lang w:val="en-US" w:bidi="ar"/>
        </w:rPr>
        <w:t>四个最严</w:t>
      </w:r>
      <w:r>
        <w:rPr>
          <w:rFonts w:hint="eastAsia" w:ascii="Times New Roman" w:hAnsi="Times New Roman" w:eastAsia="仿宋_GB2312" w:cs="Times New Roman"/>
          <w:color w:val="000000"/>
          <w:lang w:val="en-US" w:bidi="ar"/>
        </w:rPr>
        <w:t>”</w:t>
      </w:r>
      <w:r>
        <w:rPr>
          <w:rFonts w:ascii="Times New Roman" w:hAnsi="Times New Roman" w:eastAsia="仿宋_GB2312" w:cs="Times New Roman"/>
          <w:color w:val="000000"/>
          <w:lang w:val="en-US" w:bidi="ar"/>
        </w:rPr>
        <w:t>重要指示精神，</w:t>
      </w:r>
      <w:r>
        <w:rPr>
          <w:rFonts w:hint="eastAsia" w:ascii="Times New Roman" w:hAnsi="Times New Roman" w:eastAsia="仿宋_GB2312" w:cs="Times New Roman"/>
          <w:color w:val="000000"/>
          <w:lang w:val="en-US" w:bidi="ar"/>
        </w:rPr>
        <w:t>紧扣 “十五五” 规划开局之年目标任务</w:t>
      </w:r>
      <w:r>
        <w:rPr>
          <w:rFonts w:ascii="Times New Roman" w:hAnsi="Times New Roman" w:eastAsia="仿宋_GB2312" w:cs="Times New Roman"/>
          <w:color w:val="000000"/>
          <w:lang w:val="en-US" w:bidi="ar"/>
        </w:rPr>
        <w:t>，</w:t>
      </w:r>
      <w:r>
        <w:rPr>
          <w:rFonts w:hint="eastAsia" w:ascii="Times New Roman" w:hAnsi="Times New Roman" w:eastAsia="仿宋_GB2312" w:cs="Times New Roman"/>
          <w:color w:val="000000"/>
          <w:lang w:val="en-US" w:eastAsia="zh-CN" w:bidi="ar"/>
        </w:rPr>
        <w:t>落实农办渔</w:t>
      </w:r>
      <w:r>
        <w:rPr>
          <w:rFonts w:hint="eastAsia" w:ascii="Times New Roman" w:hAnsi="Times New Roman" w:eastAsia="仿宋_GB2312" w:cs="Times New Roman"/>
          <w:color w:val="000000"/>
          <w:lang w:val="en-US" w:bidi="ar"/>
        </w:rPr>
        <w:t>〔202</w:t>
      </w:r>
      <w:r>
        <w:rPr>
          <w:rFonts w:hint="eastAsia" w:ascii="Times New Roman" w:hAnsi="Times New Roman" w:eastAsia="仿宋_GB2312" w:cs="Times New Roman"/>
          <w:color w:val="000000"/>
          <w:lang w:val="en-US" w:eastAsia="zh-CN" w:bidi="ar"/>
        </w:rPr>
        <w:t>6</w:t>
      </w:r>
      <w:r>
        <w:rPr>
          <w:rFonts w:hint="eastAsia" w:ascii="Times New Roman" w:hAnsi="Times New Roman" w:eastAsia="仿宋_GB2312" w:cs="Times New Roman"/>
          <w:color w:val="000000"/>
          <w:lang w:val="en-US" w:bidi="ar"/>
        </w:rPr>
        <w:t>〕</w:t>
      </w:r>
      <w:r>
        <w:rPr>
          <w:rFonts w:hint="eastAsia" w:ascii="Times New Roman" w:hAnsi="Times New Roman" w:eastAsia="仿宋_GB2312" w:cs="Times New Roman"/>
          <w:color w:val="000000"/>
          <w:lang w:val="en-US" w:eastAsia="zh-CN" w:bidi="ar"/>
        </w:rPr>
        <w:t>6</w:t>
      </w:r>
      <w:r>
        <w:rPr>
          <w:rFonts w:hint="eastAsia" w:ascii="Times New Roman" w:hAnsi="Times New Roman" w:eastAsia="仿宋_GB2312" w:cs="Times New Roman"/>
          <w:color w:val="000000"/>
          <w:lang w:val="en-US" w:bidi="ar"/>
        </w:rPr>
        <w:t>号</w:t>
      </w:r>
      <w:r>
        <w:rPr>
          <w:rFonts w:hint="eastAsia" w:ascii="Times New Roman" w:hAnsi="Times New Roman" w:eastAsia="仿宋_GB2312" w:cs="Times New Roman"/>
          <w:color w:val="000000"/>
          <w:lang w:val="en-US" w:eastAsia="zh-CN" w:bidi="ar"/>
        </w:rPr>
        <w:t>文件要求，大力推进</w:t>
      </w:r>
      <w:r>
        <w:rPr>
          <w:rFonts w:ascii="Times New Roman" w:hAnsi="Times New Roman" w:eastAsia="仿宋_GB2312" w:cs="Times New Roman"/>
          <w:color w:val="000000"/>
          <w:lang w:val="en-US" w:bidi="ar"/>
        </w:rPr>
        <w:t>水产养殖用药专项整治三年行动工作，夯实水产品质量安全基础，</w:t>
      </w:r>
      <w:r>
        <w:rPr>
          <w:rFonts w:hint="eastAsia" w:ascii="Times New Roman" w:hAnsi="Times New Roman" w:eastAsia="仿宋_GB2312" w:cs="Times New Roman"/>
          <w:color w:val="000000"/>
          <w:lang w:val="en-US" w:bidi="ar"/>
        </w:rPr>
        <w:t>提升</w:t>
      </w:r>
      <w:r>
        <w:rPr>
          <w:rFonts w:ascii="Times New Roman" w:hAnsi="Times New Roman" w:eastAsia="仿宋_GB2312" w:cs="Times New Roman"/>
          <w:color w:val="000000"/>
          <w:lang w:val="en-US" w:bidi="ar"/>
        </w:rPr>
        <w:t>水产养殖从业者</w:t>
      </w:r>
      <w:r>
        <w:rPr>
          <w:rFonts w:hint="eastAsia" w:ascii="Times New Roman" w:hAnsi="Times New Roman" w:eastAsia="仿宋_GB2312" w:cs="Times New Roman"/>
          <w:color w:val="000000"/>
          <w:lang w:val="en-US" w:bidi="ar"/>
        </w:rPr>
        <w:t>规范用药</w:t>
      </w:r>
      <w:r>
        <w:rPr>
          <w:rFonts w:ascii="Times New Roman" w:hAnsi="Times New Roman" w:eastAsia="仿宋_GB2312" w:cs="Times New Roman"/>
          <w:color w:val="000000"/>
          <w:lang w:val="en-US" w:bidi="ar"/>
        </w:rPr>
        <w:t>意识</w:t>
      </w:r>
      <w:r>
        <w:rPr>
          <w:rFonts w:hint="eastAsia" w:ascii="Times New Roman" w:hAnsi="Times New Roman" w:eastAsia="仿宋_GB2312" w:cs="Times New Roman"/>
          <w:color w:val="000000"/>
          <w:lang w:val="en-US" w:bidi="ar"/>
        </w:rPr>
        <w:t>和科学用药</w:t>
      </w:r>
      <w:r>
        <w:rPr>
          <w:rFonts w:ascii="Times New Roman" w:hAnsi="Times New Roman" w:eastAsia="仿宋_GB2312" w:cs="Times New Roman"/>
          <w:color w:val="000000"/>
          <w:lang w:val="en-US" w:bidi="ar"/>
        </w:rPr>
        <w:t>技术水平</w:t>
      </w:r>
      <w:r>
        <w:rPr>
          <w:rFonts w:hint="eastAsia" w:ascii="Times New Roman" w:hAnsi="Times New Roman" w:eastAsia="仿宋_GB2312"/>
          <w:sz w:val="32"/>
          <w:szCs w:val="32"/>
          <w:lang w:eastAsia="zh-CN"/>
        </w:rPr>
        <w:t>，</w:t>
      </w:r>
      <w:r>
        <w:rPr>
          <w:rFonts w:ascii="Times New Roman" w:hAnsi="Times New Roman" w:eastAsia="仿宋_GB2312" w:cs="Times New Roman"/>
          <w:color w:val="000000"/>
          <w:lang w:val="en-US" w:bidi="ar"/>
        </w:rPr>
        <w:t>202</w:t>
      </w:r>
      <w:r>
        <w:rPr>
          <w:rFonts w:hint="eastAsia" w:ascii="Times New Roman" w:hAnsi="Times New Roman" w:eastAsia="仿宋_GB2312" w:cs="Times New Roman"/>
          <w:color w:val="000000"/>
          <w:lang w:val="en-US" w:eastAsia="zh-CN" w:bidi="ar"/>
        </w:rPr>
        <w:t>6</w:t>
      </w:r>
      <w:r>
        <w:rPr>
          <w:rFonts w:ascii="Times New Roman" w:hAnsi="Times New Roman" w:eastAsia="仿宋_GB2312" w:cs="Times New Roman"/>
          <w:color w:val="000000"/>
          <w:lang w:val="en-US" w:bidi="ar"/>
        </w:rPr>
        <w:t>年，全国水产技术推广总站（以下简称</w:t>
      </w:r>
      <w:r>
        <w:rPr>
          <w:rFonts w:hint="eastAsia" w:ascii="Times New Roman" w:hAnsi="Times New Roman" w:eastAsia="仿宋_GB2312" w:cs="Times New Roman"/>
          <w:color w:val="000000"/>
          <w:lang w:val="en-US" w:bidi="ar"/>
        </w:rPr>
        <w:t>“</w:t>
      </w:r>
      <w:r>
        <w:rPr>
          <w:rFonts w:ascii="Times New Roman" w:hAnsi="Times New Roman" w:eastAsia="仿宋_GB2312" w:cs="Times New Roman"/>
          <w:color w:val="000000"/>
          <w:lang w:val="en-US" w:bidi="ar"/>
        </w:rPr>
        <w:t>总站</w:t>
      </w:r>
      <w:r>
        <w:rPr>
          <w:rFonts w:hint="eastAsia" w:ascii="Times New Roman" w:hAnsi="Times New Roman" w:eastAsia="仿宋_GB2312" w:cs="Times New Roman"/>
          <w:color w:val="000000"/>
          <w:lang w:val="en-US" w:bidi="ar"/>
        </w:rPr>
        <w:t>”</w:t>
      </w:r>
      <w:r>
        <w:rPr>
          <w:rFonts w:ascii="Times New Roman" w:hAnsi="Times New Roman" w:eastAsia="仿宋_GB2312" w:cs="Times New Roman"/>
          <w:color w:val="000000"/>
          <w:lang w:val="en-US" w:bidi="ar"/>
        </w:rPr>
        <w:t>）继续组织开展水产养殖规范用药科普下乡活动。</w:t>
      </w:r>
      <w:r>
        <w:rPr>
          <w:rFonts w:hint="eastAsia" w:ascii="Times New Roman" w:hAnsi="Times New Roman" w:eastAsia="仿宋_GB2312" w:cs="Times New Roman"/>
          <w:color w:val="000000"/>
          <w:lang w:val="en-US" w:bidi="ar"/>
        </w:rPr>
        <w:t>方案如下</w:t>
      </w:r>
      <w:r>
        <w:rPr>
          <w:rFonts w:hint="eastAsia" w:ascii="Times New Roman" w:hAnsi="Times New Roman" w:eastAsia="仿宋_GB2312" w:cs="Times New Roman"/>
          <w:color w:val="000000"/>
          <w:lang w:val="en-US" w:eastAsia="zh-CN" w:bidi="ar"/>
        </w:rPr>
        <w:t>。</w:t>
      </w:r>
    </w:p>
    <w:p>
      <w:pPr>
        <w:pStyle w:val="12"/>
        <w:keepNext w:val="0"/>
        <w:keepLines w:val="0"/>
        <w:pageBreakBefore w:val="0"/>
        <w:widowControl w:val="0"/>
        <w:kinsoku/>
        <w:wordWrap/>
        <w:overflowPunct/>
        <w:topLinePunct w:val="0"/>
        <w:autoSpaceDE w:val="0"/>
        <w:autoSpaceDN/>
        <w:bidi w:val="0"/>
        <w:adjustRightInd/>
        <w:snapToGrid w:val="0"/>
        <w:spacing w:line="600" w:lineRule="exact"/>
        <w:ind w:right="0"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一、工作目标</w:t>
      </w:r>
    </w:p>
    <w:p>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Times New Roman"/>
          <w:color w:val="000000"/>
          <w:sz w:val="32"/>
          <w:szCs w:val="32"/>
          <w:lang w:val="en-US" w:eastAsia="zh-CN" w:bidi="ar"/>
        </w:rPr>
      </w:pPr>
      <w:r>
        <w:rPr>
          <w:rFonts w:hint="eastAsia" w:ascii="Times New Roman" w:hAnsi="Times New Roman" w:eastAsia="仿宋_GB2312" w:cs="Times New Roman"/>
          <w:color w:val="000000"/>
          <w:sz w:val="32"/>
          <w:szCs w:val="32"/>
          <w:lang w:val="en-US" w:bidi="ar"/>
        </w:rPr>
        <w:t>通过宣传周集中发力</w:t>
      </w:r>
      <w:r>
        <w:rPr>
          <w:rFonts w:hint="eastAsia" w:ascii="Times New Roman" w:hAnsi="Times New Roman" w:eastAsia="仿宋_GB2312" w:cs="Times New Roman"/>
          <w:color w:val="000000"/>
          <w:sz w:val="32"/>
          <w:szCs w:val="32"/>
          <w:lang w:val="en-US" w:eastAsia="zh-CN" w:bidi="ar"/>
        </w:rPr>
        <w:t>、</w:t>
      </w:r>
      <w:r>
        <w:rPr>
          <w:rFonts w:hint="eastAsia" w:ascii="Times New Roman" w:hAnsi="Times New Roman" w:eastAsia="仿宋_GB2312" w:cs="Times New Roman"/>
          <w:color w:val="000000"/>
          <w:sz w:val="32"/>
          <w:szCs w:val="32"/>
          <w:lang w:val="en-US" w:bidi="ar"/>
        </w:rPr>
        <w:t>全年常态化科普</w:t>
      </w:r>
      <w:r>
        <w:rPr>
          <w:rFonts w:hint="eastAsia" w:ascii="Times New Roman" w:hAnsi="Times New Roman" w:eastAsia="仿宋_GB2312" w:cs="Times New Roman"/>
          <w:color w:val="000000"/>
          <w:sz w:val="32"/>
          <w:szCs w:val="32"/>
          <w:lang w:val="en-US" w:eastAsia="zh-CN" w:bidi="ar"/>
        </w:rPr>
        <w:t>等形式</w:t>
      </w:r>
      <w:r>
        <w:rPr>
          <w:rFonts w:hint="eastAsia" w:ascii="Times New Roman" w:hAnsi="Times New Roman" w:eastAsia="仿宋_GB2312" w:cs="Times New Roman"/>
          <w:color w:val="000000"/>
          <w:sz w:val="32"/>
          <w:szCs w:val="32"/>
          <w:lang w:val="en-US" w:bidi="ar"/>
        </w:rPr>
        <w:t>，</w:t>
      </w:r>
      <w:r>
        <w:rPr>
          <w:rFonts w:ascii="Times New Roman" w:hAnsi="Times New Roman" w:eastAsia="仿宋_GB2312" w:cs="Times New Roman"/>
          <w:color w:val="000000"/>
          <w:sz w:val="32"/>
          <w:szCs w:val="32"/>
          <w:lang w:val="en-US" w:bidi="ar"/>
        </w:rPr>
        <w:t>加大政策法规和规范用药</w:t>
      </w:r>
      <w:r>
        <w:rPr>
          <w:rFonts w:hint="eastAsia" w:ascii="Times New Roman" w:hAnsi="Times New Roman" w:eastAsia="仿宋_GB2312" w:cs="Times New Roman"/>
          <w:color w:val="000000"/>
          <w:sz w:val="32"/>
          <w:szCs w:val="32"/>
          <w:lang w:val="en-US" w:eastAsia="zh-CN" w:bidi="ar"/>
        </w:rPr>
        <w:t>理念</w:t>
      </w:r>
      <w:r>
        <w:rPr>
          <w:rFonts w:ascii="Times New Roman" w:hAnsi="Times New Roman" w:eastAsia="仿宋_GB2312" w:cs="Times New Roman"/>
          <w:color w:val="000000"/>
          <w:sz w:val="32"/>
          <w:szCs w:val="32"/>
          <w:lang w:val="en-US" w:bidi="ar"/>
        </w:rPr>
        <w:t>宣传力度</w:t>
      </w:r>
      <w:r>
        <w:rPr>
          <w:rFonts w:hint="eastAsia" w:ascii="Times New Roman" w:hAnsi="Times New Roman" w:eastAsia="仿宋_GB2312" w:cs="Times New Roman"/>
          <w:color w:val="000000"/>
          <w:sz w:val="32"/>
          <w:szCs w:val="32"/>
          <w:lang w:val="en-US" w:bidi="ar"/>
        </w:rPr>
        <w:t>，加强基层诊疗服务能力建设</w:t>
      </w:r>
      <w:r>
        <w:rPr>
          <w:rFonts w:hint="eastAsia" w:ascii="Times New Roman" w:hAnsi="Times New Roman"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bidi="ar"/>
        </w:rPr>
        <w:t>有效提升</w:t>
      </w:r>
      <w:r>
        <w:rPr>
          <w:rFonts w:hint="eastAsia" w:ascii="Times New Roman" w:hAnsi="Times New Roman" w:eastAsia="仿宋_GB2312" w:cs="Times New Roman"/>
          <w:color w:val="000000"/>
          <w:sz w:val="32"/>
          <w:szCs w:val="32"/>
          <w:lang w:val="en-US" w:bidi="ar"/>
        </w:rPr>
        <w:t>水产</w:t>
      </w:r>
      <w:r>
        <w:rPr>
          <w:rFonts w:ascii="Times New Roman" w:hAnsi="Times New Roman" w:eastAsia="仿宋_GB2312" w:cs="Times New Roman"/>
          <w:color w:val="000000"/>
          <w:sz w:val="32"/>
          <w:szCs w:val="32"/>
          <w:lang w:val="en-US" w:bidi="ar"/>
        </w:rPr>
        <w:t>养殖从业者规范用药意识，保障水产品质量安全</w:t>
      </w:r>
      <w:r>
        <w:rPr>
          <w:rFonts w:hint="eastAsia" w:ascii="Times New Roman" w:hAnsi="Times New Roman" w:eastAsia="仿宋_GB2312" w:cs="Times New Roman"/>
          <w:color w:val="000000"/>
          <w:sz w:val="32"/>
          <w:szCs w:val="32"/>
          <w:lang w:val="en-US" w:eastAsia="zh-CN" w:bidi="ar"/>
        </w:rPr>
        <w:t>，为全国水产养殖用药专项整治三年行动开好局、起好步。</w:t>
      </w:r>
    </w:p>
    <w:p>
      <w:pPr>
        <w:pStyle w:val="12"/>
        <w:keepNext w:val="0"/>
        <w:keepLines w:val="0"/>
        <w:pageBreakBefore w:val="0"/>
        <w:widowControl w:val="0"/>
        <w:kinsoku/>
        <w:wordWrap/>
        <w:overflowPunct/>
        <w:topLinePunct w:val="0"/>
        <w:autoSpaceDE w:val="0"/>
        <w:autoSpaceDN/>
        <w:bidi w:val="0"/>
        <w:adjustRightInd/>
        <w:snapToGrid w:val="0"/>
        <w:spacing w:line="600" w:lineRule="exact"/>
        <w:ind w:right="0"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二、重点任务</w:t>
      </w:r>
    </w:p>
    <w:p>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rPr>
          <w:rFonts w:ascii="Times New Roman" w:hAnsi="Times New Roman" w:eastAsia="仿宋_GB2312" w:cs="Times New Roman"/>
          <w:b/>
          <w:color w:val="000000"/>
          <w:sz w:val="32"/>
          <w:szCs w:val="32"/>
          <w:lang w:val="en-US" w:bidi="ar"/>
        </w:rPr>
      </w:pPr>
      <w:r>
        <w:rPr>
          <w:rFonts w:hint="eastAsia" w:ascii="楷体_GB2312" w:hAnsi="楷体_GB2312" w:eastAsia="楷体_GB2312" w:cs="楷体_GB2312"/>
          <w:b/>
          <w:color w:val="000000"/>
          <w:sz w:val="32"/>
          <w:szCs w:val="32"/>
          <w:lang w:val="en-US" w:bidi="ar"/>
        </w:rPr>
        <w:t>（一）聚焦政策宣讲。</w:t>
      </w:r>
      <w:r>
        <w:rPr>
          <w:rFonts w:hint="eastAsia" w:ascii="Times New Roman" w:hAnsi="Times New Roman" w:eastAsia="仿宋_GB2312" w:cs="Times New Roman"/>
          <w:spacing w:val="18"/>
          <w:kern w:val="2"/>
          <w:sz w:val="32"/>
          <w:szCs w:val="32"/>
          <w:lang w:val="en-US" w:bidi="ar-SA"/>
        </w:rPr>
        <w:t>加强对《</w:t>
      </w:r>
      <w:r>
        <w:rPr>
          <w:rFonts w:ascii="Times New Roman" w:hAnsi="Times New Roman" w:eastAsia="仿宋_GB2312" w:cs="Times New Roman"/>
          <w:color w:val="000000"/>
          <w:sz w:val="32"/>
          <w:szCs w:val="32"/>
          <w:lang w:val="en-US" w:bidi="ar"/>
        </w:rPr>
        <w:t>中华人民共和国渔业法》</w:t>
      </w:r>
      <w:r>
        <w:rPr>
          <w:rFonts w:hint="eastAsia" w:ascii="Times New Roman" w:hAnsi="Times New Roman" w:eastAsia="仿宋_GB2312" w:cs="Times New Roman"/>
          <w:color w:val="000000"/>
          <w:sz w:val="32"/>
          <w:szCs w:val="32"/>
          <w:lang w:val="en-US" w:bidi="ar"/>
        </w:rPr>
        <w:t>《中华人民共和国农产品质量安全法》《兽药管理条例》等法律</w:t>
      </w:r>
      <w:r>
        <w:rPr>
          <w:rFonts w:hint="eastAsia" w:ascii="Calibri" w:hAnsi="Calibri" w:eastAsia="仿宋_GB2312" w:cs="Times New Roman"/>
          <w:sz w:val="32"/>
          <w:szCs w:val="32"/>
          <w:lang w:val="en-US" w:bidi="ar-SA"/>
        </w:rPr>
        <w:t>法规</w:t>
      </w:r>
      <w:r>
        <w:rPr>
          <w:rFonts w:hint="eastAsia" w:eastAsia="仿宋_GB2312" w:cs="Times New Roman"/>
          <w:sz w:val="32"/>
          <w:szCs w:val="32"/>
          <w:lang w:val="en-US" w:eastAsia="zh-CN" w:bidi="ar-SA"/>
        </w:rPr>
        <w:t>，病死水生动物无害化处理规范、水产苗种产地检疫规程等规定，</w:t>
      </w:r>
      <w:r>
        <w:rPr>
          <w:rFonts w:hint="eastAsia" w:ascii="Calibri" w:hAnsi="Calibri" w:eastAsia="仿宋_GB2312" w:cs="Times New Roman"/>
          <w:sz w:val="32"/>
          <w:szCs w:val="32"/>
          <w:lang w:val="en-US" w:bidi="ar-SA"/>
        </w:rPr>
        <w:t>以及</w:t>
      </w:r>
      <w:r>
        <w:rPr>
          <w:rFonts w:hint="eastAsia" w:ascii="Times New Roman" w:hAnsi="Times New Roman" w:eastAsia="仿宋_GB2312" w:cs="Times New Roman"/>
          <w:color w:val="000000"/>
          <w:sz w:val="32"/>
          <w:szCs w:val="32"/>
          <w:lang w:val="en-US" w:bidi="ar"/>
        </w:rPr>
        <w:t>《</w:t>
      </w:r>
      <w:r>
        <w:rPr>
          <w:rFonts w:hint="eastAsia" w:ascii="Calibri" w:hAnsi="Calibri" w:eastAsia="仿宋_GB2312" w:cs="Times New Roman"/>
          <w:sz w:val="32"/>
          <w:szCs w:val="32"/>
          <w:lang w:val="en-US" w:bidi="ar-SA"/>
        </w:rPr>
        <w:t>水产养殖用药明白纸</w:t>
      </w:r>
      <w:r>
        <w:rPr>
          <w:rFonts w:ascii="Times New Roman" w:hAnsi="Times New Roman" w:eastAsia="仿宋_GB2312" w:cs="Times New Roman"/>
          <w:sz w:val="32"/>
          <w:szCs w:val="32"/>
          <w:lang w:val="en-US" w:bidi="ar-SA"/>
        </w:rPr>
        <w:t>202</w:t>
      </w:r>
      <w:r>
        <w:rPr>
          <w:rFonts w:hint="eastAsia" w:ascii="Times New Roman" w:hAnsi="Times New Roman" w:eastAsia="仿宋_GB2312" w:cs="Times New Roman"/>
          <w:sz w:val="32"/>
          <w:szCs w:val="32"/>
          <w:lang w:val="en-US" w:eastAsia="zh-CN" w:bidi="ar-SA"/>
        </w:rPr>
        <w:t>5</w:t>
      </w:r>
      <w:r>
        <w:rPr>
          <w:rFonts w:ascii="Times New Roman" w:hAnsi="Times New Roman" w:eastAsia="仿宋_GB2312" w:cs="Times New Roman"/>
          <w:sz w:val="32"/>
          <w:szCs w:val="32"/>
          <w:lang w:val="en-US" w:bidi="ar-SA"/>
        </w:rPr>
        <w:t>年1号、2号</w:t>
      </w:r>
      <w:r>
        <w:rPr>
          <w:rFonts w:hint="eastAsia" w:ascii="Calibri" w:hAnsi="Calibri" w:eastAsia="仿宋_GB2312" w:cs="Times New Roman"/>
          <w:sz w:val="32"/>
          <w:szCs w:val="32"/>
          <w:lang w:val="en-US" w:bidi="ar-SA"/>
        </w:rPr>
        <w:t>》</w:t>
      </w:r>
      <w:r>
        <w:rPr>
          <w:rFonts w:hint="eastAsia" w:ascii="Times New Roman" w:hAnsi="Times New Roman" w:eastAsia="仿宋_GB2312" w:cs="Times New Roman"/>
          <w:sz w:val="32"/>
          <w:szCs w:val="32"/>
          <w:lang w:val="en-US" w:bidi="ar-SA"/>
        </w:rPr>
        <w:t>及配套宣传资料等科普材料</w:t>
      </w:r>
      <w:r>
        <w:rPr>
          <w:rFonts w:hint="eastAsia" w:ascii="Times New Roman" w:hAnsi="Times New Roman" w:eastAsia="仿宋_GB2312" w:cs="Times New Roman"/>
          <w:color w:val="000000"/>
          <w:sz w:val="32"/>
          <w:szCs w:val="32"/>
          <w:lang w:val="en-US" w:bidi="ar"/>
        </w:rPr>
        <w:t>的宣传、解读及讲解</w:t>
      </w:r>
      <w:r>
        <w:rPr>
          <w:rFonts w:hint="eastAsia" w:ascii="Times New Roman" w:hAnsi="Times New Roman"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bidi="ar"/>
        </w:rPr>
        <w:t>教育引导</w:t>
      </w:r>
      <w:r>
        <w:rPr>
          <w:rFonts w:hint="eastAsia" w:ascii="Times New Roman" w:hAnsi="Times New Roman" w:eastAsia="仿宋_GB2312" w:cs="Times New Roman"/>
          <w:color w:val="000000"/>
          <w:sz w:val="32"/>
          <w:szCs w:val="32"/>
          <w:lang w:val="en-US" w:bidi="ar"/>
        </w:rPr>
        <w:t>水产</w:t>
      </w:r>
      <w:r>
        <w:rPr>
          <w:rFonts w:ascii="Times New Roman" w:hAnsi="Times New Roman" w:eastAsia="仿宋_GB2312" w:cs="Times New Roman"/>
          <w:color w:val="000000"/>
          <w:sz w:val="32"/>
          <w:szCs w:val="32"/>
          <w:lang w:val="en-US" w:bidi="ar"/>
        </w:rPr>
        <w:t>养殖从业者</w:t>
      </w:r>
      <w:r>
        <w:rPr>
          <w:rFonts w:hint="eastAsia" w:ascii="Times New Roman" w:hAnsi="Times New Roman" w:eastAsia="仿宋_GB2312" w:cs="Times New Roman"/>
          <w:color w:val="000000"/>
          <w:sz w:val="32"/>
          <w:szCs w:val="32"/>
          <w:lang w:val="en-US" w:eastAsia="zh-CN" w:bidi="ar"/>
        </w:rPr>
        <w:t>科学规范用药</w:t>
      </w:r>
      <w:r>
        <w:rPr>
          <w:rFonts w:ascii="Times New Roman" w:hAnsi="Times New Roman" w:eastAsia="仿宋_GB2312" w:cs="Times New Roman"/>
          <w:color w:val="000000"/>
          <w:sz w:val="32"/>
          <w:szCs w:val="32"/>
          <w:lang w:val="en-US" w:bidi="ar"/>
        </w:rPr>
        <w:t>，严格执行休药期制度</w:t>
      </w:r>
      <w:r>
        <w:rPr>
          <w:rFonts w:hint="eastAsia" w:ascii="Times New Roman" w:hAnsi="Times New Roman" w:eastAsia="仿宋_GB2312" w:cs="Times New Roman"/>
          <w:color w:val="000000"/>
          <w:sz w:val="32"/>
          <w:szCs w:val="32"/>
          <w:lang w:val="en-US" w:bidi="ar"/>
        </w:rPr>
        <w:t>，</w:t>
      </w:r>
      <w:r>
        <w:rPr>
          <w:rFonts w:hint="eastAsia" w:ascii="Times New Roman" w:hAnsi="Times New Roman" w:eastAsia="仿宋_GB2312" w:cs="Times New Roman"/>
          <w:color w:val="000000"/>
          <w:sz w:val="32"/>
          <w:szCs w:val="32"/>
          <w:lang w:val="en-US" w:eastAsia="zh-CN" w:bidi="ar"/>
        </w:rPr>
        <w:t>切实</w:t>
      </w:r>
      <w:r>
        <w:rPr>
          <w:rFonts w:hint="eastAsia" w:ascii="Times New Roman" w:hAnsi="Times New Roman" w:eastAsia="仿宋_GB2312" w:cs="Times New Roman"/>
          <w:color w:val="000000"/>
          <w:sz w:val="32"/>
          <w:szCs w:val="32"/>
          <w:lang w:val="en-US" w:bidi="ar"/>
        </w:rPr>
        <w:t>提高规范用药意识</w:t>
      </w:r>
      <w:r>
        <w:rPr>
          <w:rFonts w:ascii="Times New Roman" w:hAnsi="Times New Roman" w:eastAsia="仿宋_GB2312" w:cs="Times New Roman"/>
          <w:color w:val="000000"/>
          <w:sz w:val="32"/>
          <w:szCs w:val="32"/>
          <w:lang w:val="en-US" w:bidi="ar"/>
        </w:rPr>
        <w:t>。</w:t>
      </w:r>
    </w:p>
    <w:p>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rPr>
          <w:rFonts w:ascii="Times New Roman" w:hAnsi="Times New Roman" w:eastAsia="仿宋_GB2312" w:cs="Times New Roman"/>
          <w:color w:val="000000"/>
          <w:sz w:val="32"/>
          <w:szCs w:val="32"/>
          <w:lang w:val="en-US" w:bidi="ar"/>
        </w:rPr>
      </w:pPr>
      <w:r>
        <w:rPr>
          <w:rFonts w:hint="eastAsia" w:ascii="楷体_GB2312" w:hAnsi="楷体_GB2312" w:eastAsia="楷体_GB2312" w:cs="楷体_GB2312"/>
          <w:b/>
          <w:color w:val="000000"/>
          <w:sz w:val="32"/>
          <w:szCs w:val="32"/>
          <w:lang w:val="en-US" w:bidi="ar"/>
        </w:rPr>
        <w:t>（二）聚焦关键环节。</w:t>
      </w:r>
      <w:r>
        <w:rPr>
          <w:rFonts w:ascii="Times New Roman" w:hAnsi="Times New Roman" w:eastAsia="仿宋_GB2312" w:cs="Times New Roman"/>
          <w:color w:val="000000"/>
          <w:sz w:val="32"/>
          <w:szCs w:val="32"/>
          <w:lang w:val="en-US" w:bidi="ar"/>
        </w:rPr>
        <w:t>在重点水产养殖地区</w:t>
      </w:r>
      <w:r>
        <w:rPr>
          <w:rFonts w:hint="eastAsia" w:ascii="Times New Roman" w:hAnsi="Times New Roman" w:eastAsia="仿宋_GB2312" w:cs="Times New Roman"/>
          <w:color w:val="000000"/>
          <w:sz w:val="32"/>
          <w:szCs w:val="32"/>
          <w:lang w:val="en-US" w:bidi="ar"/>
        </w:rPr>
        <w:t>，针对</w:t>
      </w:r>
      <w:r>
        <w:rPr>
          <w:rFonts w:ascii="Times New Roman" w:hAnsi="Times New Roman" w:eastAsia="仿宋_GB2312" w:cs="Times New Roman"/>
          <w:color w:val="000000"/>
          <w:sz w:val="32"/>
          <w:szCs w:val="32"/>
          <w:lang w:val="en-US" w:bidi="ar"/>
        </w:rPr>
        <w:t>重点养殖品种、重要养殖时间节点，</w:t>
      </w:r>
      <w:r>
        <w:rPr>
          <w:rFonts w:hint="eastAsia" w:ascii="Times New Roman" w:hAnsi="Times New Roman" w:eastAsia="仿宋_GB2312" w:cs="Times New Roman"/>
          <w:color w:val="000000"/>
          <w:sz w:val="32"/>
          <w:szCs w:val="32"/>
          <w:lang w:val="en-US" w:eastAsia="zh-CN" w:bidi="ar"/>
        </w:rPr>
        <w:t>开展易发疾病早期预防与</w:t>
      </w:r>
      <w:r>
        <w:rPr>
          <w:rFonts w:hint="eastAsia" w:ascii="Times New Roman" w:hAnsi="Times New Roman" w:eastAsia="仿宋_GB2312" w:cs="Times New Roman"/>
          <w:color w:val="000000"/>
          <w:sz w:val="32"/>
          <w:szCs w:val="32"/>
          <w:lang w:val="en-US" w:bidi="ar"/>
        </w:rPr>
        <w:t>绿色</w:t>
      </w:r>
      <w:r>
        <w:rPr>
          <w:rFonts w:hint="eastAsia" w:ascii="Times New Roman" w:hAnsi="Times New Roman" w:eastAsia="仿宋_GB2312" w:cs="Times New Roman"/>
          <w:color w:val="000000"/>
          <w:sz w:val="32"/>
          <w:szCs w:val="32"/>
          <w:lang w:val="en-US" w:eastAsia="zh-CN" w:bidi="ar"/>
        </w:rPr>
        <w:t>防控、清塘晒塘实操方法、</w:t>
      </w:r>
      <w:r>
        <w:rPr>
          <w:rFonts w:hint="eastAsia" w:ascii="Times New Roman" w:hAnsi="Times New Roman" w:eastAsia="仿宋_GB2312" w:cs="Times New Roman"/>
          <w:color w:val="000000"/>
          <w:sz w:val="32"/>
          <w:szCs w:val="32"/>
          <w:lang w:val="en-US" w:bidi="ar"/>
        </w:rPr>
        <w:t>真假</w:t>
      </w:r>
      <w:r>
        <w:rPr>
          <w:rFonts w:hint="eastAsia" w:ascii="Times New Roman" w:hAnsi="Times New Roman" w:eastAsia="仿宋_GB2312" w:cs="Times New Roman"/>
          <w:color w:val="000000"/>
          <w:sz w:val="32"/>
          <w:szCs w:val="32"/>
          <w:lang w:val="en-US" w:eastAsia="zh-CN" w:bidi="ar"/>
        </w:rPr>
        <w:t>抗菌药</w:t>
      </w:r>
      <w:r>
        <w:rPr>
          <w:rFonts w:hint="eastAsia" w:ascii="Times New Roman" w:hAnsi="Times New Roman" w:eastAsia="仿宋_GB2312" w:cs="Times New Roman"/>
          <w:color w:val="000000"/>
          <w:sz w:val="32"/>
          <w:szCs w:val="32"/>
          <w:lang w:val="en-US" w:bidi="ar"/>
        </w:rPr>
        <w:t>辨别等</w:t>
      </w:r>
      <w:r>
        <w:rPr>
          <w:rFonts w:hint="eastAsia" w:ascii="Times New Roman" w:hAnsi="Times New Roman" w:eastAsia="仿宋_GB2312" w:cs="Times New Roman"/>
          <w:color w:val="000000"/>
          <w:sz w:val="32"/>
          <w:szCs w:val="32"/>
          <w:lang w:val="en-US" w:eastAsia="zh-CN" w:bidi="ar"/>
        </w:rPr>
        <w:t>培训</w:t>
      </w:r>
      <w:r>
        <w:rPr>
          <w:rFonts w:hint="eastAsia"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val="en-US" w:bidi="ar"/>
        </w:rPr>
        <w:t>提高水产养殖从业者科学用药水平</w:t>
      </w:r>
      <w:r>
        <w:rPr>
          <w:rFonts w:ascii="Times New Roman" w:hAnsi="Times New Roman" w:eastAsia="仿宋_GB2312" w:cs="Times New Roman"/>
          <w:color w:val="000000"/>
          <w:sz w:val="32"/>
          <w:szCs w:val="32"/>
          <w:lang w:val="en-US" w:bidi="ar"/>
        </w:rPr>
        <w:t>。</w:t>
      </w:r>
    </w:p>
    <w:p>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rPr>
          <w:rFonts w:hint="eastAsia" w:ascii="Times New Roman" w:hAnsi="Times New Roman" w:eastAsia="仿宋_GB2312" w:cs="Times New Roman"/>
          <w:color w:val="000000"/>
          <w:sz w:val="32"/>
          <w:szCs w:val="32"/>
          <w:lang w:val="en-US" w:bidi="ar"/>
        </w:rPr>
      </w:pPr>
      <w:r>
        <w:rPr>
          <w:rFonts w:hint="eastAsia" w:ascii="楷体_GB2312" w:hAnsi="楷体_GB2312" w:eastAsia="楷体_GB2312" w:cs="楷体_GB2312"/>
          <w:b/>
          <w:color w:val="000000"/>
          <w:sz w:val="32"/>
          <w:szCs w:val="32"/>
          <w:lang w:val="en-US" w:bidi="ar"/>
        </w:rPr>
        <w:t>（三）聚焦重点对象。</w:t>
      </w:r>
      <w:r>
        <w:rPr>
          <w:rFonts w:hint="eastAsia" w:ascii="Times New Roman" w:hAnsi="Times New Roman" w:eastAsia="仿宋_GB2312" w:cs="Times New Roman"/>
          <w:color w:val="000000"/>
          <w:sz w:val="32"/>
          <w:szCs w:val="32"/>
          <w:lang w:bidi="ar"/>
        </w:rPr>
        <w:t>梳理质量安全风险防控清单，</w:t>
      </w:r>
      <w:r>
        <w:rPr>
          <w:rFonts w:hint="eastAsia" w:ascii="Times New Roman" w:hAnsi="Times New Roman" w:eastAsia="仿宋_GB2312" w:cs="Times New Roman"/>
          <w:color w:val="000000"/>
          <w:sz w:val="32"/>
          <w:szCs w:val="32"/>
          <w:lang w:val="en-US" w:bidi="ar"/>
        </w:rPr>
        <w:t>聚焦重点养殖品种，</w:t>
      </w:r>
      <w:r>
        <w:rPr>
          <w:rFonts w:hint="eastAsia" w:ascii="Times New Roman" w:hAnsi="Times New Roman" w:eastAsia="仿宋_GB2312" w:cs="Times New Roman"/>
          <w:color w:val="000000"/>
          <w:sz w:val="32"/>
          <w:szCs w:val="32"/>
          <w:lang w:val="en-US" w:eastAsia="zh-CN" w:bidi="ar"/>
        </w:rPr>
        <w:t>特别</w:t>
      </w:r>
      <w:r>
        <w:rPr>
          <w:rFonts w:hint="eastAsia" w:ascii="Times New Roman" w:hAnsi="Times New Roman" w:eastAsia="仿宋_GB2312" w:cs="Times New Roman"/>
          <w:color w:val="000000"/>
          <w:sz w:val="32"/>
          <w:szCs w:val="32"/>
          <w:lang w:val="en-US" w:bidi="ar"/>
        </w:rPr>
        <w:t>关注养殖小户和散户，</w:t>
      </w:r>
      <w:r>
        <w:rPr>
          <w:rFonts w:hint="eastAsia" w:ascii="Times New Roman" w:hAnsi="Times New Roman" w:eastAsia="仿宋_GB2312" w:cs="Times New Roman"/>
          <w:color w:val="000000"/>
          <w:sz w:val="32"/>
          <w:szCs w:val="32"/>
          <w:lang w:val="en-US" w:eastAsia="zh-CN" w:bidi="ar"/>
        </w:rPr>
        <w:t>围绕养殖户需求，</w:t>
      </w:r>
      <w:r>
        <w:rPr>
          <w:rFonts w:hint="eastAsia" w:ascii="Times New Roman" w:hAnsi="Times New Roman" w:eastAsia="仿宋_GB2312" w:cs="Times New Roman"/>
          <w:color w:val="000000"/>
          <w:sz w:val="32"/>
          <w:szCs w:val="32"/>
          <w:lang w:val="en-US" w:bidi="ar"/>
        </w:rPr>
        <w:t>深化</w:t>
      </w:r>
      <w:r>
        <w:rPr>
          <w:rFonts w:hint="eastAsia" w:ascii="Times New Roman" w:hAnsi="Times New Roman" w:eastAsia="仿宋_GB2312" w:cs="Times New Roman"/>
          <w:color w:val="000000"/>
          <w:sz w:val="32"/>
          <w:szCs w:val="32"/>
          <w:lang w:val="en-US" w:eastAsia="zh-CN" w:bidi="ar"/>
        </w:rPr>
        <w:t>精准</w:t>
      </w:r>
      <w:r>
        <w:rPr>
          <w:rFonts w:hint="eastAsia" w:ascii="Times New Roman" w:hAnsi="Times New Roman" w:eastAsia="仿宋_GB2312" w:cs="Times New Roman"/>
          <w:color w:val="000000"/>
          <w:sz w:val="32"/>
          <w:szCs w:val="32"/>
          <w:lang w:val="en-US" w:bidi="ar"/>
        </w:rPr>
        <w:t>技术帮扶</w:t>
      </w:r>
      <w:r>
        <w:rPr>
          <w:rFonts w:hint="eastAsia" w:ascii="Times New Roman" w:hAnsi="Times New Roman" w:eastAsia="仿宋_GB2312" w:cs="Times New Roman"/>
          <w:color w:val="000000"/>
          <w:sz w:val="32"/>
          <w:szCs w:val="32"/>
          <w:lang w:val="en-US" w:eastAsia="zh-CN" w:bidi="ar"/>
        </w:rPr>
        <w:t>，通过塘边指导、现场答疑等方式，解决养殖者在实际养殖中的用药难题，</w:t>
      </w:r>
      <w:r>
        <w:rPr>
          <w:rFonts w:hint="eastAsia" w:ascii="Times New Roman" w:hAnsi="Times New Roman" w:eastAsia="仿宋_GB2312" w:cs="Times New Roman"/>
          <w:color w:val="000000"/>
          <w:sz w:val="32"/>
          <w:szCs w:val="32"/>
          <w:lang w:val="en-US" w:bidi="ar"/>
        </w:rPr>
        <w:t>提高重点</w:t>
      </w:r>
      <w:r>
        <w:rPr>
          <w:rFonts w:hint="eastAsia" w:ascii="Times New Roman" w:hAnsi="Times New Roman" w:eastAsia="仿宋_GB2312" w:cs="Times New Roman"/>
          <w:color w:val="000000"/>
          <w:sz w:val="32"/>
          <w:szCs w:val="32"/>
          <w:lang w:val="en-US" w:eastAsia="zh-CN" w:bidi="ar"/>
        </w:rPr>
        <w:t>养殖品种</w:t>
      </w:r>
      <w:r>
        <w:rPr>
          <w:rFonts w:hint="eastAsia" w:ascii="Times New Roman" w:hAnsi="Times New Roman" w:eastAsia="仿宋_GB2312" w:cs="Times New Roman"/>
          <w:color w:val="000000"/>
          <w:sz w:val="32"/>
          <w:szCs w:val="32"/>
          <w:lang w:val="en-US" w:bidi="ar"/>
        </w:rPr>
        <w:t>质量安全水平。</w:t>
      </w:r>
    </w:p>
    <w:p>
      <w:pPr>
        <w:pStyle w:val="12"/>
        <w:keepNext w:val="0"/>
        <w:keepLines w:val="0"/>
        <w:pageBreakBefore w:val="0"/>
        <w:widowControl w:val="0"/>
        <w:kinsoku/>
        <w:wordWrap/>
        <w:overflowPunct/>
        <w:topLinePunct w:val="0"/>
        <w:autoSpaceDE w:val="0"/>
        <w:autoSpaceDN/>
        <w:bidi w:val="0"/>
        <w:adjustRightInd/>
        <w:snapToGrid w:val="0"/>
        <w:spacing w:line="600" w:lineRule="exact"/>
        <w:ind w:right="0"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lang w:val="en-US" w:eastAsia="zh-CN"/>
        </w:rPr>
        <w:t>四</w:t>
      </w:r>
      <w:r>
        <w:rPr>
          <w:rFonts w:hint="eastAsia" w:ascii="黑体" w:hAnsi="黑体" w:eastAsia="黑体"/>
          <w:color w:val="000000"/>
          <w:sz w:val="32"/>
          <w:szCs w:val="32"/>
        </w:rPr>
        <w:t>、有关要求</w:t>
      </w:r>
    </w:p>
    <w:p>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rPr>
          <w:rFonts w:hint="eastAsia" w:ascii="Times New Roman" w:hAnsi="Times New Roman" w:eastAsia="仿宋_GB2312" w:cs="Times New Roman"/>
          <w:color w:val="000000"/>
          <w:sz w:val="32"/>
          <w:szCs w:val="32"/>
          <w:lang w:val="en-US" w:eastAsia="zh-CN" w:bidi="ar"/>
        </w:rPr>
      </w:pPr>
      <w:r>
        <w:rPr>
          <w:rFonts w:hint="eastAsia" w:ascii="楷体_GB2312" w:hAnsi="楷体_GB2312" w:eastAsia="楷体_GB2312" w:cs="楷体_GB2312"/>
          <w:b/>
          <w:color w:val="000000"/>
          <w:sz w:val="32"/>
          <w:szCs w:val="32"/>
          <w:lang w:val="en-US" w:bidi="ar"/>
        </w:rPr>
        <w:t>（一）提高认识，压实责任。</w:t>
      </w:r>
      <w:r>
        <w:rPr>
          <w:rFonts w:hint="eastAsia" w:ascii="仿宋_GB2312" w:hAnsi="仿宋_GB2312" w:eastAsia="仿宋_GB2312" w:cs="仿宋_GB2312"/>
          <w:color w:val="000000"/>
          <w:sz w:val="32"/>
          <w:szCs w:val="32"/>
          <w:lang w:val="en-US" w:bidi="ar"/>
        </w:rPr>
        <w:t>各地要充分认识水产养殖规范用药科普下乡活动是落实全国水产养殖用药专项整治三年行动的关键举措</w:t>
      </w:r>
      <w:r>
        <w:rPr>
          <w:rFonts w:hint="eastAsia" w:ascii="Times New Roman" w:hAnsi="Times New Roman" w:eastAsia="仿宋_GB2312" w:cs="Times New Roman"/>
          <w:color w:val="000000"/>
          <w:sz w:val="32"/>
          <w:szCs w:val="32"/>
          <w:lang w:val="en-US" w:eastAsia="zh-CN" w:bidi="ar"/>
        </w:rPr>
        <w:t>。2026年3月19 - 27日为水产养殖规范用药科普下乡周，各地要集中在这段时间开展相关科普宣传活动，确保3月底前重点养殖场宣传到位。同时抓好全年常态化科普工作，按通知要求制定本地实施方案，建立“省—市—县”三级联动机制，推动活动走深走实。</w:t>
      </w:r>
    </w:p>
    <w:p>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rPr>
          <w:rFonts w:hint="eastAsia" w:ascii="仿宋_GB2312" w:hAnsi="仿宋_GB2312" w:eastAsia="仿宋_GB2312" w:cs="仿宋_GB2312"/>
          <w:color w:val="000000"/>
          <w:sz w:val="32"/>
          <w:szCs w:val="32"/>
          <w:lang w:val="en-US" w:bidi="ar"/>
        </w:rPr>
      </w:pPr>
      <w:r>
        <w:rPr>
          <w:rFonts w:hint="eastAsia" w:ascii="楷体_GB2312" w:hAnsi="楷体_GB2312" w:eastAsia="楷体_GB2312" w:cs="楷体_GB2312"/>
          <w:b/>
          <w:color w:val="000000"/>
          <w:sz w:val="32"/>
          <w:szCs w:val="32"/>
          <w:lang w:val="en-US" w:bidi="ar"/>
        </w:rPr>
        <w:t>（二）健全机制，注重实效。</w:t>
      </w:r>
      <w:r>
        <w:rPr>
          <w:rFonts w:hint="eastAsia" w:ascii="Times New Roman" w:hAnsi="Times New Roman" w:eastAsia="仿宋_GB2312" w:cs="Times New Roman"/>
          <w:bCs/>
          <w:color w:val="000000"/>
          <w:sz w:val="32"/>
          <w:szCs w:val="32"/>
          <w:lang w:val="en-US" w:bidi="ar"/>
        </w:rPr>
        <w:t>各地要进一步健全以水产技术推广部门</w:t>
      </w:r>
      <w:r>
        <w:rPr>
          <w:rFonts w:hint="eastAsia" w:ascii="Times New Roman" w:hAnsi="Times New Roman" w:eastAsia="仿宋_GB2312" w:cs="Times New Roman"/>
          <w:bCs/>
          <w:color w:val="000000"/>
          <w:sz w:val="32"/>
          <w:szCs w:val="32"/>
          <w:lang w:val="en-US" w:eastAsia="zh-CN" w:bidi="ar"/>
        </w:rPr>
        <w:t>为主</w:t>
      </w:r>
      <w:r>
        <w:rPr>
          <w:rFonts w:hint="eastAsia" w:ascii="Times New Roman" w:hAnsi="Times New Roman" w:eastAsia="仿宋_GB2312" w:cs="Times New Roman"/>
          <w:bCs/>
          <w:color w:val="000000"/>
          <w:sz w:val="32"/>
          <w:szCs w:val="32"/>
          <w:lang w:val="en-US" w:bidi="ar"/>
        </w:rPr>
        <w:t>，科研院所及企业广泛参与的水产养殖规范用药科普下乡队伍，开展</w:t>
      </w:r>
      <w:r>
        <w:rPr>
          <w:rFonts w:hint="eastAsia" w:ascii="Times New Roman" w:hAnsi="Times New Roman" w:eastAsia="仿宋_GB2312" w:cs="Times New Roman"/>
          <w:color w:val="000000"/>
          <w:sz w:val="32"/>
          <w:szCs w:val="32"/>
          <w:lang w:val="en-US" w:bidi="ar"/>
        </w:rPr>
        <w:t>讲座培训、科技入户、塘边快诊</w:t>
      </w:r>
      <w:r>
        <w:rPr>
          <w:rFonts w:ascii="Times New Roman" w:hAnsi="Times New Roman" w:eastAsia="仿宋_GB2312" w:cs="Times New Roman"/>
          <w:color w:val="000000"/>
          <w:sz w:val="32"/>
          <w:szCs w:val="32"/>
          <w:lang w:val="en-US" w:bidi="ar"/>
        </w:rPr>
        <w:t>等</w:t>
      </w:r>
      <w:r>
        <w:rPr>
          <w:rFonts w:hint="eastAsia" w:ascii="Times New Roman" w:hAnsi="Times New Roman" w:eastAsia="仿宋_GB2312" w:cs="Times New Roman"/>
          <w:color w:val="000000"/>
          <w:sz w:val="32"/>
          <w:szCs w:val="32"/>
          <w:lang w:val="en-US" w:eastAsia="zh-CN" w:bidi="ar"/>
        </w:rPr>
        <w:t>多种</w:t>
      </w:r>
      <w:r>
        <w:rPr>
          <w:rFonts w:hint="eastAsia" w:ascii="Times New Roman" w:hAnsi="Times New Roman" w:eastAsia="仿宋_GB2312" w:cs="Times New Roman"/>
          <w:color w:val="000000"/>
          <w:sz w:val="32"/>
          <w:szCs w:val="32"/>
          <w:lang w:val="en-US" w:bidi="ar"/>
        </w:rPr>
        <w:t>形式的科普下乡活动</w:t>
      </w:r>
      <w:r>
        <w:rPr>
          <w:rFonts w:hint="eastAsia" w:ascii="Times New Roman" w:hAnsi="Times New Roman" w:eastAsia="仿宋_GB2312" w:cs="Times New Roman"/>
          <w:bCs/>
          <w:color w:val="000000"/>
          <w:sz w:val="32"/>
          <w:szCs w:val="32"/>
          <w:lang w:val="en-US" w:bidi="ar"/>
        </w:rPr>
        <w:t>。</w:t>
      </w:r>
      <w:r>
        <w:rPr>
          <w:rFonts w:ascii="仿宋_GB2312" w:hAnsi="仿宋_GB2312" w:eastAsia="仿宋_GB2312" w:cs="仿宋_GB2312"/>
          <w:color w:val="000000"/>
          <w:sz w:val="32"/>
          <w:szCs w:val="32"/>
          <w:lang w:val="en-US" w:bidi="ar"/>
        </w:rPr>
        <w:t>我站将继续联合各级水产技术推广</w:t>
      </w:r>
      <w:r>
        <w:rPr>
          <w:rFonts w:hint="eastAsia" w:ascii="仿宋_GB2312" w:hAnsi="仿宋_GB2312" w:eastAsia="仿宋_GB2312" w:cs="仿宋_GB2312"/>
          <w:color w:val="000000"/>
          <w:sz w:val="32"/>
          <w:szCs w:val="32"/>
          <w:lang w:val="en-US" w:bidi="ar"/>
        </w:rPr>
        <w:t>部门</w:t>
      </w:r>
      <w:r>
        <w:rPr>
          <w:rFonts w:ascii="仿宋_GB2312" w:hAnsi="仿宋_GB2312" w:eastAsia="仿宋_GB2312" w:cs="仿宋_GB2312"/>
          <w:color w:val="000000"/>
          <w:sz w:val="32"/>
          <w:szCs w:val="32"/>
          <w:lang w:val="en-US" w:bidi="ar"/>
        </w:rPr>
        <w:t>在重点区域（地区）开展规范用药科普下乡活动，</w:t>
      </w:r>
      <w:r>
        <w:rPr>
          <w:rFonts w:hint="eastAsia" w:ascii="仿宋_GB2312" w:hAnsi="仿宋_GB2312" w:eastAsia="仿宋_GB2312" w:cs="仿宋_GB2312"/>
          <w:color w:val="000000"/>
          <w:sz w:val="32"/>
          <w:szCs w:val="32"/>
          <w:lang w:val="en-US" w:bidi="ar"/>
        </w:rPr>
        <w:t>组织有关专家现场解决水产品质量安全领域急难愁盼问题</w:t>
      </w:r>
      <w:r>
        <w:rPr>
          <w:rFonts w:ascii="仿宋_GB2312" w:hAnsi="仿宋_GB2312" w:eastAsia="仿宋_GB2312" w:cs="仿宋_GB2312"/>
          <w:color w:val="000000"/>
          <w:sz w:val="32"/>
          <w:szCs w:val="32"/>
          <w:lang w:val="en-US" w:bidi="ar"/>
        </w:rPr>
        <w:t>。</w:t>
      </w:r>
    </w:p>
    <w:p>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rPr>
          <w:rFonts w:ascii="Times New Roman" w:hAnsi="Times New Roman" w:eastAsia="仿宋_GB2312" w:cs="Times New Roman"/>
          <w:color w:val="000000"/>
          <w:sz w:val="32"/>
          <w:szCs w:val="32"/>
          <w:lang w:val="en-US" w:bidi="ar"/>
        </w:rPr>
      </w:pPr>
      <w:r>
        <w:rPr>
          <w:rFonts w:hint="eastAsia" w:ascii="楷体_GB2312" w:hAnsi="楷体_GB2312" w:eastAsia="楷体_GB2312" w:cs="楷体_GB2312"/>
          <w:b/>
          <w:color w:val="000000"/>
          <w:sz w:val="32"/>
          <w:szCs w:val="32"/>
          <w:lang w:val="en-US" w:bidi="ar"/>
        </w:rPr>
        <w:t>（三）多措并举，扩大影响。</w:t>
      </w:r>
      <w:r>
        <w:rPr>
          <w:rFonts w:hint="eastAsia" w:ascii="Times New Roman" w:hAnsi="Times New Roman" w:eastAsia="仿宋_GB2312" w:cs="Times New Roman"/>
          <w:bCs/>
          <w:color w:val="000000"/>
          <w:sz w:val="32"/>
          <w:szCs w:val="32"/>
          <w:lang w:val="en-US" w:bidi="ar"/>
        </w:rPr>
        <w:t>各地要</w:t>
      </w:r>
      <w:r>
        <w:rPr>
          <w:rFonts w:hint="eastAsia" w:ascii="Times New Roman" w:hAnsi="Times New Roman" w:eastAsia="仿宋_GB2312" w:cs="Times New Roman"/>
          <w:color w:val="000000"/>
          <w:sz w:val="32"/>
          <w:szCs w:val="32"/>
          <w:lang w:val="en-US" w:bidi="ar"/>
        </w:rPr>
        <w:t>充分利用新媒体宣传手段，不断扩大规范用药科普下乡</w:t>
      </w:r>
      <w:r>
        <w:rPr>
          <w:rFonts w:ascii="Times New Roman" w:hAnsi="Times New Roman" w:eastAsia="仿宋_GB2312" w:cs="Times New Roman"/>
          <w:color w:val="000000"/>
          <w:sz w:val="32"/>
          <w:szCs w:val="32"/>
          <w:lang w:val="en-US" w:bidi="ar"/>
        </w:rPr>
        <w:t>活动</w:t>
      </w:r>
      <w:r>
        <w:rPr>
          <w:rFonts w:hint="eastAsia" w:ascii="Times New Roman" w:hAnsi="Times New Roman" w:eastAsia="仿宋_GB2312" w:cs="Times New Roman"/>
          <w:color w:val="000000"/>
          <w:sz w:val="32"/>
          <w:szCs w:val="32"/>
          <w:lang w:val="en-US" w:bidi="ar"/>
        </w:rPr>
        <w:t>的</w:t>
      </w:r>
      <w:r>
        <w:rPr>
          <w:rFonts w:ascii="Times New Roman" w:hAnsi="Times New Roman" w:eastAsia="仿宋_GB2312" w:cs="Times New Roman"/>
          <w:color w:val="000000"/>
          <w:sz w:val="32"/>
          <w:szCs w:val="32"/>
          <w:lang w:val="en-US" w:bidi="ar"/>
        </w:rPr>
        <w:t>影响力和公信力。总站官网和</w:t>
      </w:r>
      <w:r>
        <w:rPr>
          <w:rFonts w:hint="eastAsia" w:ascii="Times New Roman" w:hAnsi="Times New Roman" w:eastAsia="仿宋_GB2312" w:cs="Times New Roman"/>
          <w:color w:val="000000"/>
          <w:sz w:val="32"/>
          <w:szCs w:val="32"/>
          <w:lang w:val="en-US" w:bidi="ar"/>
        </w:rPr>
        <w:t>“</w:t>
      </w:r>
      <w:r>
        <w:rPr>
          <w:rFonts w:ascii="Times New Roman" w:hAnsi="Times New Roman" w:eastAsia="仿宋_GB2312" w:cs="Times New Roman"/>
          <w:color w:val="000000"/>
          <w:sz w:val="32"/>
          <w:szCs w:val="32"/>
          <w:lang w:val="en-US" w:bidi="ar"/>
        </w:rPr>
        <w:t>中国水产</w:t>
      </w:r>
      <w:r>
        <w:rPr>
          <w:rFonts w:hint="eastAsia" w:ascii="Times New Roman" w:hAnsi="Times New Roman" w:eastAsia="仿宋_GB2312" w:cs="Times New Roman"/>
          <w:color w:val="000000"/>
          <w:sz w:val="32"/>
          <w:szCs w:val="32"/>
          <w:lang w:val="en-US" w:bidi="ar"/>
        </w:rPr>
        <w:t>”</w:t>
      </w:r>
      <w:r>
        <w:rPr>
          <w:rFonts w:ascii="Times New Roman" w:hAnsi="Times New Roman" w:eastAsia="仿宋_GB2312" w:cs="Times New Roman"/>
          <w:color w:val="000000"/>
          <w:sz w:val="32"/>
          <w:szCs w:val="32"/>
          <w:lang w:val="en-US" w:bidi="ar"/>
        </w:rPr>
        <w:t>微信公众号等平台</w:t>
      </w:r>
      <w:r>
        <w:rPr>
          <w:rFonts w:hint="eastAsia" w:ascii="Times New Roman" w:hAnsi="Times New Roman" w:eastAsia="仿宋_GB2312" w:cs="Times New Roman"/>
          <w:color w:val="000000"/>
          <w:sz w:val="32"/>
          <w:szCs w:val="32"/>
          <w:lang w:val="en-US" w:bidi="ar"/>
        </w:rPr>
        <w:t>将同步</w:t>
      </w:r>
      <w:r>
        <w:rPr>
          <w:rFonts w:ascii="Times New Roman" w:hAnsi="Times New Roman" w:eastAsia="仿宋_GB2312" w:cs="Times New Roman"/>
          <w:color w:val="000000"/>
          <w:sz w:val="32"/>
          <w:szCs w:val="32"/>
          <w:lang w:val="en-US" w:bidi="ar"/>
        </w:rPr>
        <w:t>宣传报道</w:t>
      </w:r>
      <w:r>
        <w:rPr>
          <w:rFonts w:hint="eastAsia" w:ascii="Times New Roman" w:hAnsi="Times New Roman" w:eastAsia="仿宋_GB2312" w:cs="Times New Roman"/>
          <w:color w:val="000000"/>
          <w:sz w:val="32"/>
          <w:szCs w:val="32"/>
          <w:lang w:val="en-US" w:bidi="ar"/>
        </w:rPr>
        <w:t>各</w:t>
      </w:r>
      <w:r>
        <w:rPr>
          <w:rFonts w:ascii="Times New Roman" w:hAnsi="Times New Roman" w:eastAsia="仿宋_GB2312" w:cs="Times New Roman"/>
          <w:color w:val="000000"/>
          <w:sz w:val="32"/>
          <w:szCs w:val="32"/>
          <w:lang w:val="en-US" w:bidi="ar"/>
        </w:rPr>
        <w:t>省</w:t>
      </w:r>
      <w:r>
        <w:rPr>
          <w:rFonts w:hint="eastAsia" w:ascii="Times New Roman" w:hAnsi="Times New Roman" w:eastAsia="仿宋_GB2312" w:cs="Times New Roman"/>
          <w:color w:val="000000"/>
          <w:sz w:val="32"/>
          <w:szCs w:val="32"/>
          <w:lang w:val="en-US" w:bidi="ar"/>
        </w:rPr>
        <w:t>典型案例和优秀经验</w:t>
      </w:r>
      <w:r>
        <w:rPr>
          <w:rFonts w:ascii="Times New Roman" w:hAnsi="Times New Roman" w:eastAsia="仿宋_GB2312" w:cs="Times New Roman"/>
          <w:color w:val="000000"/>
          <w:sz w:val="32"/>
          <w:szCs w:val="32"/>
          <w:lang w:val="en-US" w:bidi="ar"/>
        </w:rPr>
        <w:t>。</w:t>
      </w:r>
    </w:p>
    <w:p>
      <w:pPr>
        <w:keepNext w:val="0"/>
        <w:keepLines w:val="0"/>
        <w:pageBreakBefore w:val="0"/>
        <w:widowControl w:val="0"/>
        <w:kinsoku/>
        <w:wordWrap/>
        <w:overflowPunct/>
        <w:topLinePunct w:val="0"/>
        <w:autoSpaceDN/>
        <w:bidi w:val="0"/>
        <w:adjustRightInd/>
        <w:spacing w:line="600" w:lineRule="exact"/>
        <w:ind w:right="0" w:firstLine="640" w:firstLineChars="200"/>
        <w:jc w:val="both"/>
        <w:textAlignment w:val="auto"/>
        <w:rPr>
          <w:rFonts w:ascii="Times New Roman" w:hAnsi="Times New Roman" w:eastAsia="仿宋_GB2312" w:cs="Times New Roman"/>
          <w:color w:val="000000"/>
          <w:sz w:val="32"/>
          <w:szCs w:val="32"/>
          <w:lang w:val="en-US" w:bidi="ar"/>
        </w:rPr>
      </w:pPr>
      <w:r>
        <w:rPr>
          <w:rFonts w:ascii="Times New Roman" w:hAnsi="Times New Roman" w:eastAsia="仿宋_GB2312" w:cs="Times New Roman"/>
          <w:color w:val="000000"/>
          <w:sz w:val="32"/>
          <w:szCs w:val="32"/>
          <w:lang w:val="en-US" w:bidi="ar"/>
        </w:rPr>
        <w:t>请各省级水产技术推广部门于</w:t>
      </w:r>
      <w:r>
        <w:rPr>
          <w:rFonts w:hint="eastAsia" w:ascii="Times New Roman" w:hAnsi="Times New Roman" w:eastAsia="仿宋_GB2312" w:cs="Times New Roman"/>
          <w:color w:val="000000"/>
          <w:sz w:val="32"/>
          <w:szCs w:val="32"/>
          <w:lang w:val="en-US" w:bidi="ar"/>
        </w:rPr>
        <w:t>6月15日</w:t>
      </w:r>
      <w:r>
        <w:rPr>
          <w:rFonts w:hint="eastAsia" w:ascii="Times New Roman" w:hAnsi="Times New Roman"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bidi="ar"/>
        </w:rPr>
        <w:t>11月1</w:t>
      </w:r>
      <w:r>
        <w:rPr>
          <w:rFonts w:hint="eastAsia" w:ascii="Times New Roman" w:hAnsi="Times New Roman" w:eastAsia="仿宋_GB2312" w:cs="Times New Roman"/>
          <w:color w:val="000000"/>
          <w:sz w:val="32"/>
          <w:szCs w:val="32"/>
          <w:lang w:val="en-US" w:bidi="ar"/>
        </w:rPr>
        <w:t>5</w:t>
      </w:r>
      <w:r>
        <w:rPr>
          <w:rFonts w:ascii="Times New Roman" w:hAnsi="Times New Roman" w:eastAsia="仿宋_GB2312" w:cs="Times New Roman"/>
          <w:color w:val="000000"/>
          <w:sz w:val="32"/>
          <w:szCs w:val="32"/>
          <w:lang w:val="en-US" w:bidi="ar"/>
        </w:rPr>
        <w:t>日前</w:t>
      </w:r>
      <w:r>
        <w:rPr>
          <w:rFonts w:hint="eastAsia" w:ascii="Times New Roman" w:hAnsi="Times New Roman" w:eastAsia="仿宋_GB2312" w:cs="Times New Roman"/>
          <w:color w:val="000000"/>
          <w:sz w:val="32"/>
          <w:szCs w:val="32"/>
          <w:lang w:val="en-US" w:eastAsia="zh-CN" w:bidi="ar"/>
        </w:rPr>
        <w:t>分别报送半年、全年</w:t>
      </w:r>
      <w:r>
        <w:rPr>
          <w:rFonts w:ascii="Times New Roman" w:hAnsi="Times New Roman" w:eastAsia="仿宋_GB2312" w:cs="Times New Roman"/>
          <w:color w:val="000000"/>
          <w:sz w:val="32"/>
          <w:szCs w:val="32"/>
          <w:lang w:val="en-US" w:bidi="ar"/>
        </w:rPr>
        <w:t>工作总结及相关证明材料（包含照片、新闻报道等）至总站。</w:t>
      </w:r>
    </w:p>
    <w:p>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Cs/>
          <w:color w:val="000000"/>
          <w:sz w:val="32"/>
          <w:szCs w:val="32"/>
          <w:lang w:val="en-US" w:bidi="ar"/>
        </w:rPr>
      </w:pPr>
      <w:r>
        <w:rPr>
          <w:rFonts w:hint="eastAsia" w:ascii="黑体" w:hAnsi="黑体" w:eastAsia="黑体" w:cs="黑体"/>
          <w:bCs/>
          <w:color w:val="000000"/>
          <w:sz w:val="32"/>
          <w:szCs w:val="32"/>
          <w:lang w:val="en-US" w:eastAsia="zh-CN" w:bidi="ar"/>
        </w:rPr>
        <w:t>五</w:t>
      </w:r>
      <w:r>
        <w:rPr>
          <w:rFonts w:hint="eastAsia" w:ascii="黑体" w:hAnsi="黑体" w:eastAsia="黑体" w:cs="黑体"/>
          <w:bCs/>
          <w:color w:val="000000"/>
          <w:sz w:val="32"/>
          <w:szCs w:val="32"/>
          <w:lang w:val="en-US" w:bidi="ar"/>
        </w:rPr>
        <w:t>、联系方式</w:t>
      </w:r>
    </w:p>
    <w:p>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Times New Roman"/>
          <w:color w:val="000000"/>
          <w:sz w:val="32"/>
          <w:szCs w:val="32"/>
          <w:lang w:val="en-US" w:eastAsia="zh-CN" w:bidi="ar"/>
        </w:rPr>
      </w:pPr>
      <w:r>
        <w:rPr>
          <w:rFonts w:hint="eastAsia" w:ascii="Times New Roman" w:hAnsi="Times New Roman" w:eastAsia="仿宋_GB2312" w:cs="Times New Roman"/>
          <w:color w:val="000000"/>
          <w:sz w:val="32"/>
          <w:szCs w:val="32"/>
          <w:lang w:val="en-US" w:bidi="ar"/>
        </w:rPr>
        <w:t xml:space="preserve">全国水产技术推广总站 质量安全处 </w:t>
      </w:r>
      <w:r>
        <w:rPr>
          <w:rFonts w:hint="eastAsia" w:ascii="Times New Roman" w:hAnsi="Times New Roman" w:eastAsia="仿宋_GB2312" w:cs="Times New Roman"/>
          <w:color w:val="000000"/>
          <w:sz w:val="32"/>
          <w:szCs w:val="32"/>
          <w:lang w:val="en-US" w:eastAsia="zh-CN" w:bidi="ar"/>
        </w:rPr>
        <w:t>李阳</w:t>
      </w:r>
    </w:p>
    <w:p>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ascii="Times New Roman" w:hAnsi="Times New Roman" w:eastAsia="仿宋_GB2312" w:cs="Times New Roman"/>
          <w:color w:val="000000"/>
          <w:sz w:val="32"/>
          <w:szCs w:val="32"/>
          <w:lang w:val="en-US" w:bidi="ar"/>
        </w:rPr>
      </w:pPr>
      <w:r>
        <w:rPr>
          <w:rFonts w:hint="eastAsia" w:ascii="Times New Roman" w:hAnsi="Times New Roman" w:eastAsia="仿宋_GB2312" w:cs="Times New Roman"/>
          <w:color w:val="000000"/>
          <w:sz w:val="32"/>
          <w:szCs w:val="32"/>
          <w:lang w:val="en-US" w:bidi="ar"/>
        </w:rPr>
        <w:t>电  话：</w:t>
      </w:r>
      <w:r>
        <w:rPr>
          <w:rFonts w:hint="eastAsia" w:ascii="Times New Roman" w:hAnsi="Times New Roman" w:eastAsia="仿宋_GB2312" w:cs="Times New Roman"/>
          <w:color w:val="000000"/>
          <w:sz w:val="32"/>
          <w:szCs w:val="32"/>
          <w:lang w:val="en-US" w:eastAsia="zh-CN" w:bidi="ar"/>
        </w:rPr>
        <w:t>010-59195496</w:t>
      </w:r>
    </w:p>
    <w:p>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pPr>
      <w:r>
        <w:rPr>
          <w:rFonts w:hint="eastAsia" w:ascii="Times New Roman" w:hAnsi="Times New Roman" w:eastAsia="仿宋_GB2312" w:cs="Times New Roman"/>
          <w:color w:val="000000"/>
          <w:sz w:val="32"/>
          <w:szCs w:val="32"/>
          <w:lang w:val="en-US" w:bidi="ar"/>
        </w:rPr>
        <w:t>邮  箱：sczlaqc@163.com</w:t>
      </w:r>
    </w:p>
    <w:sectPr>
      <w:footerReference r:id="rId4" w:type="default"/>
      <w:pgSz w:w="11906" w:h="16838"/>
      <w:pgMar w:top="1389" w:right="1800" w:bottom="1389"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- 1 -</w:t>
                          </w:r>
                          <w:r>
                            <w:rPr>
                              <w:rFonts w:hint="eastAsia" w:ascii="宋体" w:hAnsi="宋体" w:eastAsia="宋体" w:cs="宋体"/>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- 1 -</w:t>
                    </w:r>
                    <w:r>
                      <w:rPr>
                        <w:rFonts w:hint="eastAsia" w:ascii="宋体" w:hAnsi="宋体" w:eastAsia="宋体" w:cs="宋体"/>
                        <w:sz w:val="30"/>
                        <w:szCs w:val="30"/>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05940"/>
    <w:rsid w:val="00060C6A"/>
    <w:rsid w:val="01C42B8B"/>
    <w:rsid w:val="02673621"/>
    <w:rsid w:val="04700DA8"/>
    <w:rsid w:val="058A3C1A"/>
    <w:rsid w:val="12B75DF4"/>
    <w:rsid w:val="13171475"/>
    <w:rsid w:val="135950FD"/>
    <w:rsid w:val="14E54E9B"/>
    <w:rsid w:val="156F29B6"/>
    <w:rsid w:val="178F5592"/>
    <w:rsid w:val="18585984"/>
    <w:rsid w:val="194D1260"/>
    <w:rsid w:val="1B4C6097"/>
    <w:rsid w:val="1BB914B9"/>
    <w:rsid w:val="1BC11999"/>
    <w:rsid w:val="1BC11A92"/>
    <w:rsid w:val="1BCF41AF"/>
    <w:rsid w:val="1C705992"/>
    <w:rsid w:val="1CB810E7"/>
    <w:rsid w:val="1D0B7468"/>
    <w:rsid w:val="23D74548"/>
    <w:rsid w:val="248B7549"/>
    <w:rsid w:val="25E06CBE"/>
    <w:rsid w:val="2604539D"/>
    <w:rsid w:val="2677791D"/>
    <w:rsid w:val="281E2746"/>
    <w:rsid w:val="288E0F4E"/>
    <w:rsid w:val="2973086F"/>
    <w:rsid w:val="2EB57234"/>
    <w:rsid w:val="30E81B43"/>
    <w:rsid w:val="30F2464D"/>
    <w:rsid w:val="32AD5094"/>
    <w:rsid w:val="32CC5FB0"/>
    <w:rsid w:val="34A55F9D"/>
    <w:rsid w:val="34A65108"/>
    <w:rsid w:val="35B93AAE"/>
    <w:rsid w:val="35D2691D"/>
    <w:rsid w:val="36330005"/>
    <w:rsid w:val="373158C6"/>
    <w:rsid w:val="3A575643"/>
    <w:rsid w:val="3A9C399E"/>
    <w:rsid w:val="3B365BA1"/>
    <w:rsid w:val="3B3C5B77"/>
    <w:rsid w:val="3B7C7A57"/>
    <w:rsid w:val="3D4F2F4A"/>
    <w:rsid w:val="3E154DAD"/>
    <w:rsid w:val="3E1A3557"/>
    <w:rsid w:val="3F1C50AD"/>
    <w:rsid w:val="403B0DEA"/>
    <w:rsid w:val="43A37B4B"/>
    <w:rsid w:val="43E77A38"/>
    <w:rsid w:val="44534DE1"/>
    <w:rsid w:val="45CF4157"/>
    <w:rsid w:val="462F1B6A"/>
    <w:rsid w:val="463B249A"/>
    <w:rsid w:val="47721D0E"/>
    <w:rsid w:val="496A560E"/>
    <w:rsid w:val="4C9149E5"/>
    <w:rsid w:val="4D026613"/>
    <w:rsid w:val="4EA76741"/>
    <w:rsid w:val="51BE3069"/>
    <w:rsid w:val="544F35D1"/>
    <w:rsid w:val="54AF5A0D"/>
    <w:rsid w:val="554104DD"/>
    <w:rsid w:val="558C48E3"/>
    <w:rsid w:val="56114DE8"/>
    <w:rsid w:val="57955666"/>
    <w:rsid w:val="5A4A2677"/>
    <w:rsid w:val="5D6F0B71"/>
    <w:rsid w:val="5E27574B"/>
    <w:rsid w:val="5E5166CA"/>
    <w:rsid w:val="5EB32EE1"/>
    <w:rsid w:val="5F3833E6"/>
    <w:rsid w:val="5F677827"/>
    <w:rsid w:val="5F6B7317"/>
    <w:rsid w:val="618648DC"/>
    <w:rsid w:val="62830E1C"/>
    <w:rsid w:val="62B17737"/>
    <w:rsid w:val="689F14E3"/>
    <w:rsid w:val="6BF65B3A"/>
    <w:rsid w:val="6F5B1156"/>
    <w:rsid w:val="71D21A09"/>
    <w:rsid w:val="73552361"/>
    <w:rsid w:val="74E90FB2"/>
    <w:rsid w:val="772B3B04"/>
    <w:rsid w:val="78153E6C"/>
    <w:rsid w:val="78306EF8"/>
    <w:rsid w:val="7BEE5100"/>
    <w:rsid w:val="7D705940"/>
    <w:rsid w:val="7D7A4E9D"/>
    <w:rsid w:val="7E0429B9"/>
    <w:rsid w:val="7F5D4A77"/>
    <w:rsid w:val="7F995383"/>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316"/>
      <w:outlineLvl w:val="0"/>
    </w:pPr>
    <w:rPr>
      <w:rFonts w:ascii="方正小标宋简体" w:hAnsi="方正小标宋简体" w:eastAsia="方正小标宋简体" w:cs="方正小标宋简体"/>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99"/>
    <w:rPr>
      <w:color w:val="auto"/>
      <w:u w:val="single"/>
    </w:rPr>
  </w:style>
  <w:style w:type="paragraph" w:customStyle="1" w:styleId="12">
    <w:name w:val="正文1"/>
    <w:next w:val="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3">
    <w:name w:val="Table Paragraph"/>
    <w:basedOn w:val="1"/>
    <w:qFormat/>
    <w:uiPriority w:val="1"/>
  </w:style>
  <w:style w:type="paragraph" w:styleId="14">
    <w:name w:val="List Paragraph"/>
    <w:basedOn w:val="1"/>
    <w:qFormat/>
    <w:uiPriority w:val="1"/>
    <w:pPr>
      <w:spacing w:before="119"/>
      <w:ind w:left="829" w:hanging="166"/>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1405</Words>
  <Characters>1478</Characters>
  <Lines>0</Lines>
  <Paragraphs>0</Paragraphs>
  <TotalTime>57</TotalTime>
  <ScaleCrop>false</ScaleCrop>
  <LinksUpToDate>false</LinksUpToDate>
  <CharactersWithSpaces>1498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2025-04-10T07:11:00Z</dcterms:created>
  <dc:creator>尚子鸣</dc:creator>
  <cp:lastModifiedBy>王雅妮</cp:lastModifiedBy>
  <cp:lastPrinted>2026-03-16T02:07:00Z</cp:lastPrinted>
  <dcterms:modified xsi:type="dcterms:W3CDTF">2026-03-20T00:38:59Z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A758474C87864B2A9879778051419D76</vt:lpwstr>
  </property>
  <property fmtid="{D5CDD505-2E9C-101B-9397-08002B2CF9AE}" pid="4" name="KSOTemplateDocerSaveRecord">
    <vt:lpwstr>eyJoZGlkIjoiNTFiYTk5OGFjMzFmYjM3Y2UxMWNhODYwYjE5OTk1NDUiLCJ1c2VySWQiOiIyNTc3OTgwNDQifQ==</vt:lpwstr>
  </property>
</Properties>
</file>