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033" w:rsidRPr="002206C0" w:rsidRDefault="00EE3D3B">
      <w:pPr>
        <w:spacing w:line="360" w:lineRule="auto"/>
        <w:jc w:val="center"/>
        <w:rPr>
          <w:rFonts w:eastAsia="方正小标宋简体"/>
          <w:sz w:val="40"/>
          <w:szCs w:val="40"/>
        </w:rPr>
      </w:pPr>
      <w:r w:rsidRPr="002206C0">
        <w:rPr>
          <w:rFonts w:eastAsia="方正小标宋简体"/>
          <w:sz w:val="40"/>
          <w:szCs w:val="40"/>
        </w:rPr>
        <w:t>《水产新品系</w:t>
      </w:r>
      <w:r w:rsidR="00A92521">
        <w:rPr>
          <w:rFonts w:eastAsia="方正小标宋简体" w:hint="eastAsia"/>
          <w:sz w:val="40"/>
          <w:szCs w:val="40"/>
        </w:rPr>
        <w:t>评价</w:t>
      </w:r>
      <w:r w:rsidRPr="002206C0">
        <w:rPr>
          <w:rFonts w:eastAsia="方正小标宋简体"/>
          <w:sz w:val="40"/>
          <w:szCs w:val="40"/>
        </w:rPr>
        <w:t>技术规范》标准编制说明</w:t>
      </w:r>
    </w:p>
    <w:p w:rsidR="00B23033" w:rsidRDefault="00B23033">
      <w:pPr>
        <w:ind w:rightChars="12" w:right="25"/>
        <w:jc w:val="center"/>
        <w:rPr>
          <w:rFonts w:ascii="黑体" w:eastAsia="黑体"/>
          <w:sz w:val="32"/>
          <w:szCs w:val="32"/>
        </w:rPr>
      </w:pPr>
    </w:p>
    <w:p w:rsidR="00B23033" w:rsidRDefault="00EE3D3B">
      <w:pPr>
        <w:spacing w:line="360" w:lineRule="auto"/>
        <w:ind w:firstLineChars="200" w:firstLine="560"/>
        <w:rPr>
          <w:rFonts w:eastAsia="黑体"/>
          <w:sz w:val="28"/>
          <w:szCs w:val="28"/>
        </w:rPr>
      </w:pPr>
      <w:r>
        <w:rPr>
          <w:rFonts w:eastAsia="黑体"/>
          <w:sz w:val="28"/>
          <w:szCs w:val="28"/>
        </w:rPr>
        <w:t>一、</w:t>
      </w:r>
      <w:r w:rsidR="00932AC5">
        <w:rPr>
          <w:rFonts w:eastAsia="黑体"/>
          <w:sz w:val="28"/>
          <w:szCs w:val="28"/>
        </w:rPr>
        <w:t>工作</w:t>
      </w:r>
      <w:r w:rsidR="00932AC5">
        <w:rPr>
          <w:rFonts w:eastAsia="黑体" w:hint="eastAsia"/>
          <w:sz w:val="28"/>
          <w:szCs w:val="28"/>
        </w:rPr>
        <w:t>简况，</w:t>
      </w:r>
      <w:r w:rsidR="00932AC5" w:rsidRPr="00932AC5">
        <w:rPr>
          <w:rFonts w:eastAsia="黑体" w:hint="eastAsia"/>
          <w:sz w:val="28"/>
          <w:szCs w:val="28"/>
        </w:rPr>
        <w:t>包括任务来源、制定背景、起草过程等</w:t>
      </w:r>
    </w:p>
    <w:p w:rsidR="00B23033" w:rsidRDefault="00EE3D3B" w:rsidP="00FE4B9C">
      <w:pPr>
        <w:spacing w:line="360" w:lineRule="auto"/>
        <w:ind w:firstLineChars="200" w:firstLine="562"/>
        <w:rPr>
          <w:rFonts w:eastAsia="楷体_GB2312"/>
          <w:b/>
          <w:bCs/>
          <w:sz w:val="28"/>
          <w:szCs w:val="28"/>
        </w:rPr>
      </w:pPr>
      <w:r>
        <w:rPr>
          <w:rFonts w:eastAsia="楷体_GB2312"/>
          <w:b/>
          <w:bCs/>
          <w:sz w:val="28"/>
          <w:szCs w:val="28"/>
        </w:rPr>
        <w:t>（一）任务来源</w:t>
      </w:r>
    </w:p>
    <w:p w:rsidR="00B23033" w:rsidRDefault="00EE3D3B">
      <w:pPr>
        <w:ind w:firstLineChars="200" w:firstLine="560"/>
        <w:rPr>
          <w:rFonts w:eastAsia="仿宋_GB2312"/>
          <w:sz w:val="28"/>
          <w:szCs w:val="28"/>
        </w:rPr>
      </w:pPr>
      <w:r>
        <w:rPr>
          <w:rFonts w:eastAsia="仿宋_GB2312" w:hint="eastAsia"/>
          <w:sz w:val="28"/>
          <w:szCs w:val="28"/>
        </w:rPr>
        <w:t>根据种业振兴行动等有关工作要求</w:t>
      </w:r>
      <w:r>
        <w:rPr>
          <w:rFonts w:eastAsia="仿宋_GB2312" w:hint="eastAsia"/>
          <w:color w:val="000000"/>
          <w:sz w:val="28"/>
          <w:szCs w:val="28"/>
        </w:rPr>
        <w:t>，本项目由全国水产技术推广总站承担</w:t>
      </w:r>
      <w:r>
        <w:rPr>
          <w:rFonts w:eastAsia="仿宋_GB2312" w:hint="eastAsia"/>
          <w:sz w:val="28"/>
          <w:szCs w:val="28"/>
        </w:rPr>
        <w:t>。标准性质为推荐性，属于制定项目，主管部门为农业农村部，归口单位为全国水产标准化技术委员会。</w:t>
      </w:r>
    </w:p>
    <w:p w:rsidR="00B23033" w:rsidRDefault="00EE3D3B" w:rsidP="00FE4B9C">
      <w:pPr>
        <w:spacing w:line="360" w:lineRule="auto"/>
        <w:ind w:firstLineChars="200" w:firstLine="562"/>
        <w:rPr>
          <w:rFonts w:eastAsia="楷体_GB2312"/>
          <w:b/>
          <w:bCs/>
          <w:sz w:val="28"/>
          <w:szCs w:val="28"/>
        </w:rPr>
      </w:pPr>
      <w:r>
        <w:rPr>
          <w:rFonts w:eastAsia="楷体_GB2312" w:hint="eastAsia"/>
          <w:b/>
          <w:bCs/>
          <w:sz w:val="28"/>
          <w:szCs w:val="28"/>
        </w:rPr>
        <w:t>（二）制定背景</w:t>
      </w:r>
    </w:p>
    <w:p w:rsidR="00B23033" w:rsidRDefault="00EE3D3B">
      <w:pPr>
        <w:ind w:firstLineChars="200" w:firstLine="560"/>
        <w:rPr>
          <w:rFonts w:eastAsia="仿宋_GB2312"/>
          <w:sz w:val="28"/>
          <w:szCs w:val="28"/>
        </w:rPr>
      </w:pPr>
      <w:r>
        <w:rPr>
          <w:rFonts w:eastAsia="仿宋_GB2312" w:hint="eastAsia"/>
          <w:sz w:val="28"/>
          <w:szCs w:val="28"/>
        </w:rPr>
        <w:t>习近平总书记强调，只有用自己的手攥紧中国种子，才能端稳中国饭碗，才能实现粮食安全。党的二十大报告也明确指出，要深入实施种业振兴行动，确保中国人的饭碗牢牢端在自己手中。水产种业是推动水产养殖业健康发展的基础性产业，也是推动我国水产养殖业由世界大国向世界强国迈进的战略性核心产业。但我国水产种业起步较晚、基础较为薄弱，与水产养殖业高质量发展和实现现代化的要求相比，还有不小的差距，部分养殖品种缺乏新品种或退化严重，大黄鱼、南美白对虾等因种质退化病害多发，鳗鲡人工育苗至今尚未突破。同时，部分种源受制于人，</w:t>
      </w:r>
      <w:r>
        <w:rPr>
          <w:rFonts w:eastAsia="仿宋_GB2312" w:hint="eastAsia"/>
          <w:sz w:val="28"/>
          <w:szCs w:val="28"/>
        </w:rPr>
        <w:t>100%</w:t>
      </w:r>
      <w:r>
        <w:rPr>
          <w:rFonts w:eastAsia="仿宋_GB2312" w:hint="eastAsia"/>
          <w:sz w:val="28"/>
          <w:szCs w:val="28"/>
        </w:rPr>
        <w:t>大西洋鲑、</w:t>
      </w:r>
      <w:r>
        <w:rPr>
          <w:rFonts w:eastAsia="仿宋_GB2312" w:hint="eastAsia"/>
          <w:sz w:val="28"/>
          <w:szCs w:val="28"/>
        </w:rPr>
        <w:t>90%</w:t>
      </w:r>
      <w:r>
        <w:rPr>
          <w:rFonts w:eastAsia="仿宋_GB2312" w:hint="eastAsia"/>
          <w:sz w:val="28"/>
          <w:szCs w:val="28"/>
        </w:rPr>
        <w:t>以上虹鳟</w:t>
      </w:r>
      <w:r w:rsidR="007C03EA">
        <w:rPr>
          <w:rFonts w:eastAsia="仿宋_GB2312" w:hint="eastAsia"/>
          <w:sz w:val="28"/>
          <w:szCs w:val="28"/>
        </w:rPr>
        <w:t>和</w:t>
      </w:r>
      <w:r>
        <w:rPr>
          <w:rFonts w:eastAsia="仿宋_GB2312" w:hint="eastAsia"/>
          <w:sz w:val="28"/>
          <w:szCs w:val="28"/>
        </w:rPr>
        <w:t>50%</w:t>
      </w:r>
      <w:r>
        <w:rPr>
          <w:rFonts w:eastAsia="仿宋_GB2312" w:hint="eastAsia"/>
          <w:sz w:val="28"/>
          <w:szCs w:val="28"/>
        </w:rPr>
        <w:t>以上鳗鲡的苗种都靠进口。</w:t>
      </w:r>
    </w:p>
    <w:p w:rsidR="00B23033" w:rsidRDefault="00EE3D3B">
      <w:pPr>
        <w:ind w:firstLineChars="200" w:firstLine="560"/>
        <w:rPr>
          <w:rFonts w:eastAsia="仿宋_GB2312"/>
          <w:sz w:val="28"/>
          <w:szCs w:val="28"/>
        </w:rPr>
      </w:pPr>
      <w:r>
        <w:rPr>
          <w:rFonts w:eastAsia="仿宋_GB2312" w:hint="eastAsia"/>
          <w:sz w:val="28"/>
          <w:szCs w:val="28"/>
        </w:rPr>
        <w:t>为推动水产种业发展，近些年来，国家实施了一系列水产育种项目，项目的考核指标基本都包括培育水产新品种或水产新品系若干个。</w:t>
      </w:r>
      <w:r>
        <w:rPr>
          <w:rFonts w:ascii="仿宋_GB2312" w:eastAsia="仿宋_GB2312" w:hint="eastAsia"/>
          <w:sz w:val="28"/>
          <w:szCs w:val="28"/>
        </w:rPr>
        <w:t>水产新品系是水产新品种培育过程中形成的阶段性成果，具有某一性状突出、遗传相对稳定的特点，可用作育种材料继续开展选育，以获</w:t>
      </w:r>
      <w:r>
        <w:rPr>
          <w:rFonts w:ascii="仿宋_GB2312" w:eastAsia="仿宋_GB2312" w:hint="eastAsia"/>
          <w:sz w:val="28"/>
          <w:szCs w:val="28"/>
        </w:rPr>
        <w:lastRenderedPageBreak/>
        <w:t>得水产新品种。</w:t>
      </w:r>
      <w:r>
        <w:rPr>
          <w:rFonts w:eastAsia="仿宋_GB2312" w:hint="eastAsia"/>
          <w:sz w:val="28"/>
          <w:szCs w:val="28"/>
        </w:rPr>
        <w:t>但截止目前，我国仅制定出台了水产新品种审定技术规范，尚无水产新品系认定办法或标准。为推动水产种业振兴，迫切需要抓紧制定水产新品系认定标准。</w:t>
      </w:r>
    </w:p>
    <w:p w:rsidR="00B23033" w:rsidRDefault="00EE3D3B">
      <w:pPr>
        <w:ind w:firstLineChars="200" w:firstLine="560"/>
        <w:rPr>
          <w:rFonts w:eastAsia="仿宋_GB2312"/>
          <w:sz w:val="28"/>
          <w:szCs w:val="28"/>
        </w:rPr>
      </w:pPr>
      <w:r>
        <w:rPr>
          <w:rFonts w:eastAsia="仿宋_GB2312" w:hint="eastAsia"/>
          <w:sz w:val="28"/>
          <w:szCs w:val="28"/>
        </w:rPr>
        <w:t>为此，</w:t>
      </w:r>
      <w:r>
        <w:rPr>
          <w:rFonts w:eastAsia="仿宋_GB2312" w:hint="eastAsia"/>
          <w:sz w:val="28"/>
          <w:szCs w:val="28"/>
        </w:rPr>
        <w:t>2024</w:t>
      </w:r>
      <w:r>
        <w:rPr>
          <w:rFonts w:eastAsia="仿宋_GB2312" w:hint="eastAsia"/>
          <w:sz w:val="28"/>
          <w:szCs w:val="28"/>
        </w:rPr>
        <w:t>年，由全国水产技术推广总站牵头，联合相关科研教学单位和技术推广部门，提出制定《水产新品系</w:t>
      </w:r>
      <w:r w:rsidR="00AB098E">
        <w:rPr>
          <w:rFonts w:eastAsia="仿宋_GB2312" w:hint="eastAsia"/>
          <w:sz w:val="28"/>
          <w:szCs w:val="28"/>
        </w:rPr>
        <w:t>评价</w:t>
      </w:r>
      <w:r>
        <w:rPr>
          <w:rFonts w:eastAsia="仿宋_GB2312" w:hint="eastAsia"/>
          <w:sz w:val="28"/>
          <w:szCs w:val="28"/>
        </w:rPr>
        <w:t>技术规范》推荐性行业标准。</w:t>
      </w:r>
    </w:p>
    <w:p w:rsidR="00B23033" w:rsidRDefault="00EE3D3B" w:rsidP="00FE4B9C">
      <w:pPr>
        <w:spacing w:line="360" w:lineRule="auto"/>
        <w:ind w:firstLineChars="200" w:firstLine="562"/>
        <w:rPr>
          <w:rFonts w:eastAsia="楷体_GB2312"/>
          <w:b/>
          <w:bCs/>
          <w:sz w:val="28"/>
          <w:szCs w:val="28"/>
        </w:rPr>
      </w:pPr>
      <w:r>
        <w:rPr>
          <w:rFonts w:eastAsia="楷体_GB2312" w:hint="eastAsia"/>
          <w:b/>
          <w:bCs/>
          <w:sz w:val="28"/>
          <w:szCs w:val="28"/>
        </w:rPr>
        <w:t>（三）起草过程</w:t>
      </w:r>
    </w:p>
    <w:p w:rsidR="00B23033" w:rsidRDefault="00EE3D3B">
      <w:pPr>
        <w:ind w:firstLineChars="200" w:firstLine="560"/>
        <w:rPr>
          <w:rFonts w:ascii="仿宋_GB2312" w:eastAsia="仿宋_GB2312"/>
          <w:sz w:val="28"/>
          <w:szCs w:val="28"/>
        </w:rPr>
      </w:pPr>
      <w:r>
        <w:rPr>
          <w:rFonts w:ascii="仿宋_GB2312" w:eastAsia="仿宋_GB2312" w:hint="eastAsia"/>
          <w:sz w:val="28"/>
          <w:szCs w:val="28"/>
        </w:rPr>
        <w:t>由全国水产技术推广总站主持农业农村部水产行业标准《水产新品系</w:t>
      </w:r>
      <w:r w:rsidR="007C03EA">
        <w:rPr>
          <w:rFonts w:ascii="仿宋_GB2312" w:eastAsia="仿宋_GB2312" w:hint="eastAsia"/>
          <w:sz w:val="28"/>
          <w:szCs w:val="28"/>
        </w:rPr>
        <w:t>评价</w:t>
      </w:r>
      <w:r>
        <w:rPr>
          <w:rFonts w:ascii="仿宋_GB2312" w:eastAsia="仿宋_GB2312" w:hint="eastAsia"/>
          <w:sz w:val="28"/>
          <w:szCs w:val="28"/>
        </w:rPr>
        <w:t>技术规范》的制定工作。</w:t>
      </w:r>
    </w:p>
    <w:p w:rsidR="00B23033" w:rsidRDefault="00EE3D3B" w:rsidP="00FE4B9C">
      <w:pPr>
        <w:ind w:firstLineChars="200" w:firstLine="562"/>
        <w:rPr>
          <w:rFonts w:eastAsia="仿宋_GB2312"/>
          <w:b/>
          <w:bCs/>
          <w:sz w:val="28"/>
          <w:szCs w:val="28"/>
        </w:rPr>
      </w:pPr>
      <w:r>
        <w:rPr>
          <w:rFonts w:eastAsia="仿宋_GB2312" w:hint="eastAsia"/>
          <w:b/>
          <w:bCs/>
          <w:sz w:val="28"/>
          <w:szCs w:val="28"/>
        </w:rPr>
        <w:t xml:space="preserve">1. </w:t>
      </w:r>
      <w:r>
        <w:rPr>
          <w:rFonts w:eastAsia="仿宋_GB2312" w:hint="eastAsia"/>
          <w:b/>
          <w:bCs/>
          <w:sz w:val="28"/>
          <w:szCs w:val="28"/>
        </w:rPr>
        <w:t>起草单位</w:t>
      </w:r>
    </w:p>
    <w:p w:rsidR="00B23033" w:rsidRDefault="00EE3D3B">
      <w:pPr>
        <w:ind w:firstLineChars="200" w:firstLine="560"/>
        <w:rPr>
          <w:rFonts w:eastAsia="仿宋_GB2312"/>
          <w:sz w:val="28"/>
          <w:szCs w:val="28"/>
        </w:rPr>
      </w:pPr>
      <w:r>
        <w:rPr>
          <w:rFonts w:eastAsia="仿宋_GB2312"/>
          <w:sz w:val="28"/>
          <w:szCs w:val="28"/>
        </w:rPr>
        <w:t>全国水产技术推广总站、中国水产科学研究院淡水渔业研究中心、华中农业大学、中国海洋大学、厦门大学、大连海洋大学、浙江省水产技术推广总站、云南省水产技术推广站、中国水产科学研究院黄海水产研究所、湖南师范大学。</w:t>
      </w:r>
    </w:p>
    <w:p w:rsidR="00B23033" w:rsidRDefault="00EE3D3B" w:rsidP="00FE4B9C">
      <w:pPr>
        <w:ind w:firstLineChars="200" w:firstLine="562"/>
        <w:rPr>
          <w:rFonts w:eastAsia="仿宋_GB2312"/>
          <w:b/>
          <w:sz w:val="28"/>
          <w:szCs w:val="28"/>
        </w:rPr>
      </w:pPr>
      <w:r>
        <w:rPr>
          <w:rFonts w:eastAsia="仿宋_GB2312" w:hint="eastAsia"/>
          <w:b/>
          <w:sz w:val="28"/>
          <w:szCs w:val="28"/>
        </w:rPr>
        <w:t>2</w:t>
      </w:r>
      <w:r>
        <w:rPr>
          <w:rFonts w:eastAsia="仿宋_GB2312"/>
          <w:b/>
          <w:sz w:val="28"/>
          <w:szCs w:val="28"/>
        </w:rPr>
        <w:t xml:space="preserve">. </w:t>
      </w:r>
      <w:r>
        <w:rPr>
          <w:rFonts w:eastAsia="仿宋_GB2312" w:hint="eastAsia"/>
          <w:b/>
          <w:sz w:val="28"/>
          <w:szCs w:val="28"/>
        </w:rPr>
        <w:t>主要起草人及任务分工</w:t>
      </w:r>
    </w:p>
    <w:p w:rsidR="00B23033" w:rsidRDefault="00EE3D3B">
      <w:pPr>
        <w:ind w:firstLineChars="200" w:firstLine="560"/>
        <w:rPr>
          <w:rFonts w:eastAsia="仿宋_GB2312"/>
          <w:sz w:val="28"/>
          <w:szCs w:val="28"/>
        </w:rPr>
      </w:pPr>
      <w:r>
        <w:rPr>
          <w:rFonts w:eastAsia="仿宋_GB2312" w:hint="eastAsia"/>
          <w:sz w:val="28"/>
          <w:szCs w:val="28"/>
        </w:rPr>
        <w:t>主要起草人：何建湘、董在杰、李明爽、</w:t>
      </w:r>
      <w:r w:rsidR="00871526">
        <w:rPr>
          <w:rFonts w:eastAsia="仿宋_GB2312" w:hint="eastAsia"/>
          <w:sz w:val="28"/>
          <w:szCs w:val="28"/>
        </w:rPr>
        <w:t>刘少军、</w:t>
      </w:r>
      <w:r>
        <w:rPr>
          <w:rFonts w:eastAsia="仿宋_GB2312" w:hint="eastAsia"/>
          <w:sz w:val="28"/>
          <w:szCs w:val="28"/>
        </w:rPr>
        <w:t>夏芸、朱文彬、王建波、徐钢春、高泽霞、</w:t>
      </w:r>
      <w:r w:rsidRPr="002206C0">
        <w:rPr>
          <w:rFonts w:eastAsia="仿宋_GB2312" w:hint="eastAsia"/>
          <w:sz w:val="28"/>
          <w:szCs w:val="28"/>
        </w:rPr>
        <w:t>李琪、刘涛、张伟杰、丁雪燕、王云峰、栾生、</w:t>
      </w:r>
      <w:r>
        <w:rPr>
          <w:rFonts w:eastAsia="仿宋_GB2312" w:hint="eastAsia"/>
          <w:sz w:val="28"/>
          <w:szCs w:val="28"/>
        </w:rPr>
        <w:t>罗明坤。</w:t>
      </w:r>
    </w:p>
    <w:p w:rsidR="00B23033" w:rsidRDefault="00EE3D3B">
      <w:pPr>
        <w:ind w:firstLineChars="200" w:firstLine="560"/>
        <w:rPr>
          <w:rFonts w:eastAsia="仿宋_GB2312"/>
          <w:sz w:val="28"/>
          <w:szCs w:val="28"/>
          <w:highlight w:val="yellow"/>
        </w:rPr>
      </w:pPr>
      <w:r>
        <w:rPr>
          <w:rFonts w:eastAsia="仿宋_GB2312" w:hint="eastAsia"/>
          <w:sz w:val="28"/>
          <w:szCs w:val="28"/>
        </w:rPr>
        <w:t>其中，何建湘</w:t>
      </w:r>
      <w:r w:rsidR="00166A15">
        <w:rPr>
          <w:rFonts w:eastAsia="仿宋_GB2312" w:hint="eastAsia"/>
          <w:sz w:val="28"/>
          <w:szCs w:val="28"/>
        </w:rPr>
        <w:t>、刘少军</w:t>
      </w:r>
      <w:bookmarkStart w:id="0" w:name="OLE_LINK12"/>
      <w:bookmarkStart w:id="1" w:name="OLE_LINK13"/>
      <w:r>
        <w:rPr>
          <w:rFonts w:eastAsia="仿宋_GB2312" w:hint="eastAsia"/>
          <w:sz w:val="28"/>
          <w:szCs w:val="28"/>
        </w:rPr>
        <w:t>负责项目全面管理、整体实施和标准内容设计</w:t>
      </w:r>
      <w:bookmarkEnd w:id="0"/>
      <w:bookmarkEnd w:id="1"/>
      <w:r w:rsidR="00166A15">
        <w:rPr>
          <w:rFonts w:eastAsia="仿宋_GB2312" w:hint="eastAsia"/>
          <w:sz w:val="28"/>
          <w:szCs w:val="28"/>
        </w:rPr>
        <w:t>，</w:t>
      </w:r>
      <w:r>
        <w:rPr>
          <w:rFonts w:eastAsia="仿宋_GB2312" w:hint="eastAsia"/>
          <w:sz w:val="28"/>
          <w:szCs w:val="28"/>
        </w:rPr>
        <w:t>修改定稿。董在杰、李明爽、夏芸负责项目具体实施和标准术语和定义、目标和总体原则、总体要求部分的起草、征求意见与修改工作。朱文彬、徐钢春参与标准编制说明的起草、征求意见与修改工</w:t>
      </w:r>
      <w:r>
        <w:rPr>
          <w:rFonts w:eastAsia="仿宋_GB2312" w:hint="eastAsia"/>
          <w:sz w:val="28"/>
          <w:szCs w:val="28"/>
        </w:rPr>
        <w:lastRenderedPageBreak/>
        <w:t>作。</w:t>
      </w:r>
      <w:bookmarkStart w:id="2" w:name="_Hlk179361692"/>
      <w:r>
        <w:rPr>
          <w:rFonts w:eastAsia="仿宋_GB2312" w:hint="eastAsia"/>
          <w:sz w:val="28"/>
          <w:szCs w:val="28"/>
        </w:rPr>
        <w:t>高泽霞</w:t>
      </w:r>
      <w:bookmarkEnd w:id="2"/>
      <w:r>
        <w:rPr>
          <w:rFonts w:eastAsia="仿宋_GB2312" w:hint="eastAsia"/>
          <w:sz w:val="28"/>
          <w:szCs w:val="28"/>
        </w:rPr>
        <w:t>参与鱼类部分的起草、征求意见与修改工作。</w:t>
      </w:r>
      <w:bookmarkStart w:id="3" w:name="_Hlk179361763"/>
      <w:r>
        <w:rPr>
          <w:rFonts w:eastAsia="仿宋_GB2312" w:hint="eastAsia"/>
          <w:sz w:val="28"/>
          <w:szCs w:val="28"/>
        </w:rPr>
        <w:t>栾生</w:t>
      </w:r>
      <w:bookmarkEnd w:id="3"/>
      <w:r>
        <w:rPr>
          <w:rFonts w:eastAsia="仿宋_GB2312" w:hint="eastAsia"/>
          <w:sz w:val="28"/>
          <w:szCs w:val="28"/>
        </w:rPr>
        <w:t>参与虾蟹类部分的起草、征求意见与修改工作。</w:t>
      </w:r>
      <w:bookmarkStart w:id="4" w:name="_Hlk179361768"/>
      <w:r>
        <w:rPr>
          <w:rFonts w:eastAsia="仿宋_GB2312" w:hint="eastAsia"/>
          <w:sz w:val="28"/>
          <w:szCs w:val="28"/>
        </w:rPr>
        <w:t>李琪</w:t>
      </w:r>
      <w:bookmarkEnd w:id="4"/>
      <w:r>
        <w:rPr>
          <w:rFonts w:eastAsia="仿宋_GB2312" w:hint="eastAsia"/>
          <w:sz w:val="28"/>
          <w:szCs w:val="28"/>
        </w:rPr>
        <w:t>参与贝类部分的起草、征求意见与修改工作。</w:t>
      </w:r>
      <w:bookmarkStart w:id="5" w:name="_Hlk179361733"/>
      <w:r>
        <w:rPr>
          <w:rFonts w:eastAsia="仿宋_GB2312" w:hint="eastAsia"/>
          <w:sz w:val="28"/>
          <w:szCs w:val="28"/>
        </w:rPr>
        <w:t>刘涛</w:t>
      </w:r>
      <w:bookmarkEnd w:id="5"/>
      <w:r>
        <w:rPr>
          <w:rFonts w:eastAsia="仿宋_GB2312" w:hint="eastAsia"/>
          <w:sz w:val="28"/>
          <w:szCs w:val="28"/>
        </w:rPr>
        <w:t>参与藻类部分的起草、征求意见与修改工作。</w:t>
      </w:r>
      <w:bookmarkStart w:id="6" w:name="_Hlk179361740"/>
      <w:r>
        <w:rPr>
          <w:rFonts w:eastAsia="仿宋_GB2312" w:hint="eastAsia"/>
          <w:sz w:val="28"/>
          <w:szCs w:val="28"/>
        </w:rPr>
        <w:t>张伟杰</w:t>
      </w:r>
      <w:bookmarkEnd w:id="6"/>
      <w:r>
        <w:rPr>
          <w:rFonts w:eastAsia="仿宋_GB2312" w:hint="eastAsia"/>
          <w:sz w:val="28"/>
          <w:szCs w:val="28"/>
        </w:rPr>
        <w:t>参与棘皮类部分的起草、征求意见与修改工作。王建</w:t>
      </w:r>
      <w:r w:rsidRPr="002206C0">
        <w:rPr>
          <w:rFonts w:eastAsia="仿宋_GB2312" w:hint="eastAsia"/>
          <w:sz w:val="28"/>
          <w:szCs w:val="28"/>
        </w:rPr>
        <w:t>波、</w:t>
      </w:r>
      <w:r w:rsidRPr="009D0542">
        <w:rPr>
          <w:rFonts w:eastAsia="仿宋_GB2312" w:hint="eastAsia"/>
          <w:sz w:val="28"/>
          <w:szCs w:val="28"/>
        </w:rPr>
        <w:t>丁雪燕、</w:t>
      </w:r>
      <w:bookmarkStart w:id="7" w:name="_Hlk179361751"/>
      <w:r w:rsidRPr="009D0542">
        <w:rPr>
          <w:rFonts w:eastAsia="仿宋_GB2312" w:hint="eastAsia"/>
          <w:sz w:val="28"/>
          <w:szCs w:val="28"/>
        </w:rPr>
        <w:t>王云峰</w:t>
      </w:r>
      <w:bookmarkEnd w:id="7"/>
      <w:r w:rsidR="00166A15">
        <w:rPr>
          <w:rFonts w:eastAsia="仿宋_GB2312" w:hint="eastAsia"/>
          <w:sz w:val="28"/>
          <w:szCs w:val="28"/>
        </w:rPr>
        <w:t>、</w:t>
      </w:r>
      <w:r w:rsidRPr="009D0542">
        <w:rPr>
          <w:rFonts w:eastAsia="仿宋_GB2312" w:hint="eastAsia"/>
          <w:sz w:val="28"/>
          <w:szCs w:val="28"/>
        </w:rPr>
        <w:t>罗明坤参与标准制定研讨、部分技术要求和参数在生产实践中的验证及</w:t>
      </w:r>
      <w:r>
        <w:rPr>
          <w:rFonts w:eastAsia="仿宋_GB2312" w:hint="eastAsia"/>
          <w:sz w:val="28"/>
          <w:szCs w:val="28"/>
        </w:rPr>
        <w:t>征求意见与修改工作。</w:t>
      </w:r>
    </w:p>
    <w:p w:rsidR="00B23033" w:rsidRDefault="00EE3D3B" w:rsidP="00FE4B9C">
      <w:pPr>
        <w:ind w:firstLineChars="200" w:firstLine="562"/>
        <w:rPr>
          <w:rFonts w:eastAsia="仿宋_GB2312"/>
          <w:b/>
          <w:bCs/>
          <w:sz w:val="28"/>
          <w:szCs w:val="28"/>
        </w:rPr>
      </w:pPr>
      <w:r>
        <w:rPr>
          <w:rFonts w:eastAsia="仿宋_GB2312"/>
          <w:b/>
          <w:bCs/>
          <w:sz w:val="28"/>
          <w:szCs w:val="28"/>
        </w:rPr>
        <w:t xml:space="preserve">3. </w:t>
      </w:r>
      <w:r>
        <w:rPr>
          <w:rFonts w:eastAsia="仿宋_GB2312"/>
          <w:b/>
          <w:bCs/>
          <w:sz w:val="28"/>
          <w:szCs w:val="28"/>
        </w:rPr>
        <w:t>立项前的工作</w:t>
      </w:r>
    </w:p>
    <w:p w:rsidR="00B23033" w:rsidRDefault="00EE3D3B">
      <w:pPr>
        <w:ind w:firstLineChars="200" w:firstLine="560"/>
        <w:rPr>
          <w:rFonts w:eastAsia="仿宋_GB2312"/>
          <w:sz w:val="28"/>
          <w:szCs w:val="28"/>
        </w:rPr>
      </w:pPr>
      <w:r>
        <w:rPr>
          <w:rFonts w:eastAsia="仿宋_GB2312"/>
          <w:sz w:val="28"/>
          <w:szCs w:val="28"/>
        </w:rPr>
        <w:t>2021</w:t>
      </w:r>
      <w:r>
        <w:rPr>
          <w:rFonts w:eastAsia="仿宋_GB2312"/>
          <w:sz w:val="28"/>
          <w:szCs w:val="28"/>
        </w:rPr>
        <w:t>年</w:t>
      </w:r>
      <w:r>
        <w:rPr>
          <w:rFonts w:eastAsia="仿宋_GB2312"/>
          <w:sz w:val="28"/>
          <w:szCs w:val="28"/>
        </w:rPr>
        <w:t>7</w:t>
      </w:r>
      <w:r>
        <w:rPr>
          <w:rFonts w:eastAsia="仿宋_GB2312"/>
          <w:sz w:val="28"/>
          <w:szCs w:val="28"/>
        </w:rPr>
        <w:t>月，中央全面深化改革委员会第二十次会议审议通过了《种业振兴行动方案》，强调把种源安全提升到关系国家安全的战略高度，集中力量破难题、补短板、强优势、控风险。围绕种业科技自立自强、种源自主可控，各地各部门加快部署，全面实施种业振兴行动。各省投入财政资金，积极推进种业发展，如：江苏省种业振兴</w:t>
      </w:r>
      <w:r>
        <w:rPr>
          <w:rFonts w:eastAsia="仿宋_GB2312"/>
          <w:sz w:val="28"/>
          <w:szCs w:val="28"/>
        </w:rPr>
        <w:t>“</w:t>
      </w:r>
      <w:r>
        <w:rPr>
          <w:rFonts w:eastAsia="仿宋_GB2312"/>
          <w:sz w:val="28"/>
          <w:szCs w:val="28"/>
        </w:rPr>
        <w:t>揭榜挂帅</w:t>
      </w:r>
      <w:r>
        <w:rPr>
          <w:rFonts w:eastAsia="仿宋_GB2312"/>
          <w:sz w:val="28"/>
          <w:szCs w:val="28"/>
        </w:rPr>
        <w:t>”</w:t>
      </w:r>
      <w:r>
        <w:rPr>
          <w:rFonts w:eastAsia="仿宋_GB2312"/>
          <w:sz w:val="28"/>
          <w:szCs w:val="28"/>
        </w:rPr>
        <w:t>项目立项重点支持虾、蟹、贝藻类、淡（海）水鱼类等攻关；福建省实施水产种业创新与产业化工程建设，开展联合育种与制种行动等。全国水产技术推广总站借助全国水产原种和良种审定委员会平台，对各省的种业相关项目进行跟踪和指导，掌握了标准在科学性和适用性上存在的问题、最新科研成果和转化应用、生产和产业发展实际等情况，为制定本文件奠定了理论和技术基础。</w:t>
      </w:r>
    </w:p>
    <w:p w:rsidR="00B23033" w:rsidRDefault="00EE3D3B" w:rsidP="00FE4B9C">
      <w:pPr>
        <w:ind w:firstLineChars="200" w:firstLine="562"/>
        <w:rPr>
          <w:rFonts w:eastAsia="仿宋_GB2312"/>
          <w:b/>
          <w:bCs/>
          <w:sz w:val="28"/>
          <w:szCs w:val="28"/>
        </w:rPr>
      </w:pPr>
      <w:r>
        <w:rPr>
          <w:rFonts w:eastAsia="仿宋_GB2312"/>
          <w:b/>
          <w:bCs/>
          <w:sz w:val="28"/>
          <w:szCs w:val="28"/>
        </w:rPr>
        <w:t xml:space="preserve">4. </w:t>
      </w:r>
      <w:r>
        <w:rPr>
          <w:rFonts w:eastAsia="仿宋_GB2312"/>
          <w:b/>
          <w:bCs/>
          <w:sz w:val="28"/>
          <w:szCs w:val="28"/>
        </w:rPr>
        <w:t>立项后的工作</w:t>
      </w:r>
    </w:p>
    <w:p w:rsidR="00B23033" w:rsidRDefault="00EE3D3B">
      <w:pPr>
        <w:ind w:firstLineChars="200" w:firstLine="560"/>
        <w:rPr>
          <w:rFonts w:eastAsia="仿宋_GB2312"/>
          <w:b/>
          <w:bCs/>
          <w:sz w:val="28"/>
          <w:szCs w:val="28"/>
        </w:rPr>
      </w:pPr>
      <w:r>
        <w:rPr>
          <w:rFonts w:eastAsia="仿宋_GB2312"/>
          <w:sz w:val="28"/>
          <w:szCs w:val="28"/>
        </w:rPr>
        <w:t>（</w:t>
      </w:r>
      <w:r>
        <w:rPr>
          <w:rFonts w:eastAsia="仿宋_GB2312"/>
          <w:sz w:val="28"/>
          <w:szCs w:val="28"/>
        </w:rPr>
        <w:t>1</w:t>
      </w:r>
      <w:r>
        <w:rPr>
          <w:rFonts w:eastAsia="仿宋_GB2312"/>
          <w:sz w:val="28"/>
          <w:szCs w:val="28"/>
        </w:rPr>
        <w:t>）编制起草阶段。</w:t>
      </w:r>
      <w:r>
        <w:rPr>
          <w:rFonts w:eastAsia="仿宋_GB2312" w:hint="eastAsia"/>
          <w:sz w:val="28"/>
          <w:szCs w:val="28"/>
        </w:rPr>
        <w:t>计划下达前，全国水产技术推广总站即组织中国水产科学研究院淡水渔业研究中心、华中农业大学等相关科研教学单位专家开展研讨活动，正式启动文件编制工作，明确文件编制</w:t>
      </w:r>
      <w:r>
        <w:rPr>
          <w:rFonts w:eastAsia="仿宋_GB2312" w:hint="eastAsia"/>
          <w:sz w:val="28"/>
          <w:szCs w:val="28"/>
        </w:rPr>
        <w:lastRenderedPageBreak/>
        <w:t>思路、主要内容和结构以及分工安排，成立文件编制组，并邀请全国水产标准化技术委员会专家作辅导。编制组广泛开展调研和资料收集整理分析，并广泛收集了相关国家、行业和地方标准以及法律法规、学术论文、论著、统计年鉴、调研报告等资料，进行了系统整理分析。在此基础上，编制组起草了草案初稿。</w:t>
      </w:r>
    </w:p>
    <w:p w:rsidR="00B23033" w:rsidRDefault="00EE3D3B">
      <w:pPr>
        <w:ind w:firstLineChars="200" w:firstLine="560"/>
        <w:rPr>
          <w:rFonts w:eastAsia="仿宋_GB2312"/>
          <w:b/>
          <w:bCs/>
          <w:sz w:val="28"/>
          <w:szCs w:val="28"/>
        </w:rPr>
      </w:pPr>
      <w:r>
        <w:rPr>
          <w:rFonts w:eastAsia="仿宋_GB2312"/>
          <w:sz w:val="28"/>
          <w:szCs w:val="28"/>
        </w:rPr>
        <w:t>（</w:t>
      </w:r>
      <w:r>
        <w:rPr>
          <w:rFonts w:eastAsia="仿宋_GB2312"/>
          <w:sz w:val="28"/>
          <w:szCs w:val="28"/>
        </w:rPr>
        <w:t>2</w:t>
      </w:r>
      <w:r>
        <w:rPr>
          <w:rFonts w:eastAsia="仿宋_GB2312"/>
          <w:sz w:val="28"/>
          <w:szCs w:val="28"/>
        </w:rPr>
        <w:t>）征求意见阶段。</w:t>
      </w:r>
      <w:r>
        <w:rPr>
          <w:rFonts w:eastAsia="仿宋_GB2312" w:hint="eastAsia"/>
          <w:sz w:val="28"/>
          <w:szCs w:val="28"/>
        </w:rPr>
        <w:t>本标准初稿起草完成后，根据行业标准起草的相关要求，于</w:t>
      </w:r>
      <w:r>
        <w:rPr>
          <w:rFonts w:eastAsia="仿宋_GB2312" w:hint="eastAsia"/>
          <w:sz w:val="28"/>
          <w:szCs w:val="28"/>
        </w:rPr>
        <w:t>7</w:t>
      </w:r>
      <w:r>
        <w:rPr>
          <w:rFonts w:eastAsia="仿宋_GB2312" w:hint="eastAsia"/>
          <w:sz w:val="28"/>
          <w:szCs w:val="28"/>
        </w:rPr>
        <w:t>月向国内相关的</w:t>
      </w:r>
      <w:r>
        <w:rPr>
          <w:rFonts w:eastAsia="仿宋_GB2312" w:hint="eastAsia"/>
          <w:sz w:val="28"/>
          <w:szCs w:val="28"/>
        </w:rPr>
        <w:t>5</w:t>
      </w:r>
      <w:r>
        <w:rPr>
          <w:rFonts w:eastAsia="仿宋_GB2312" w:hint="eastAsia"/>
          <w:sz w:val="28"/>
          <w:szCs w:val="28"/>
        </w:rPr>
        <w:t>家单位进行了小范围征求意见，经修改后于</w:t>
      </w:r>
      <w:r w:rsidRPr="001F3A41">
        <w:rPr>
          <w:rFonts w:eastAsia="仿宋_GB2312" w:hint="eastAsia"/>
          <w:sz w:val="28"/>
          <w:szCs w:val="28"/>
        </w:rPr>
        <w:t>2024</w:t>
      </w:r>
      <w:r w:rsidRPr="001F3A41">
        <w:rPr>
          <w:rFonts w:eastAsia="仿宋_GB2312" w:hint="eastAsia"/>
          <w:sz w:val="28"/>
          <w:szCs w:val="28"/>
        </w:rPr>
        <w:t>年</w:t>
      </w:r>
      <w:r w:rsidRPr="001F3A41">
        <w:rPr>
          <w:rFonts w:eastAsia="仿宋_GB2312" w:hint="eastAsia"/>
          <w:sz w:val="28"/>
          <w:szCs w:val="28"/>
        </w:rPr>
        <w:t>10</w:t>
      </w:r>
      <w:r w:rsidRPr="001F3A41">
        <w:rPr>
          <w:rFonts w:eastAsia="仿宋_GB2312" w:hint="eastAsia"/>
          <w:sz w:val="28"/>
          <w:szCs w:val="28"/>
        </w:rPr>
        <w:t>月</w:t>
      </w:r>
      <w:r w:rsidRPr="001F3A41">
        <w:rPr>
          <w:rFonts w:eastAsia="仿宋_GB2312" w:hint="eastAsia"/>
          <w:sz w:val="28"/>
          <w:szCs w:val="28"/>
        </w:rPr>
        <w:t>2</w:t>
      </w:r>
      <w:r w:rsidR="00752629" w:rsidRPr="001F3A41">
        <w:rPr>
          <w:rFonts w:eastAsia="仿宋_GB2312" w:hint="eastAsia"/>
          <w:sz w:val="28"/>
          <w:szCs w:val="28"/>
        </w:rPr>
        <w:t>1</w:t>
      </w:r>
      <w:r w:rsidRPr="001F3A41">
        <w:rPr>
          <w:rFonts w:eastAsia="仿宋_GB2312" w:hint="eastAsia"/>
          <w:sz w:val="28"/>
          <w:szCs w:val="28"/>
        </w:rPr>
        <w:t>日组织</w:t>
      </w:r>
      <w:r w:rsidRPr="001F3A41">
        <w:rPr>
          <w:rFonts w:eastAsia="仿宋_GB2312" w:hint="eastAsia"/>
          <w:sz w:val="28"/>
          <w:szCs w:val="28"/>
        </w:rPr>
        <w:t>12</w:t>
      </w:r>
      <w:r w:rsidRPr="001F3A41">
        <w:rPr>
          <w:rFonts w:eastAsia="仿宋_GB2312" w:hint="eastAsia"/>
          <w:sz w:val="28"/>
          <w:szCs w:val="28"/>
        </w:rPr>
        <w:t>位专家进行集中研讨</w:t>
      </w:r>
      <w:r>
        <w:rPr>
          <w:rFonts w:eastAsia="仿宋_GB2312" w:hint="eastAsia"/>
          <w:sz w:val="28"/>
          <w:szCs w:val="28"/>
        </w:rPr>
        <w:t>。集中研讨后拟正式开展征求意见工作。</w:t>
      </w:r>
    </w:p>
    <w:p w:rsidR="00B23033" w:rsidRDefault="00EE3D3B">
      <w:pPr>
        <w:ind w:firstLineChars="200" w:firstLine="560"/>
        <w:rPr>
          <w:rFonts w:eastAsia="仿宋_GB2312"/>
          <w:sz w:val="28"/>
          <w:szCs w:val="28"/>
        </w:rPr>
      </w:pPr>
      <w:r>
        <w:rPr>
          <w:rFonts w:eastAsia="仿宋_GB2312" w:hint="eastAsia"/>
          <w:sz w:val="28"/>
          <w:szCs w:val="28"/>
        </w:rPr>
        <w:t>（</w:t>
      </w:r>
      <w:r>
        <w:rPr>
          <w:rFonts w:eastAsia="仿宋_GB2312" w:hint="eastAsia"/>
          <w:sz w:val="28"/>
          <w:szCs w:val="28"/>
        </w:rPr>
        <w:t>3</w:t>
      </w:r>
      <w:r>
        <w:rPr>
          <w:rFonts w:eastAsia="仿宋_GB2312" w:hint="eastAsia"/>
          <w:sz w:val="28"/>
          <w:szCs w:val="28"/>
        </w:rPr>
        <w:t>）</w:t>
      </w:r>
      <w:r>
        <w:rPr>
          <w:rFonts w:eastAsia="仿宋_GB2312"/>
          <w:sz w:val="28"/>
          <w:szCs w:val="28"/>
        </w:rPr>
        <w:t>送审阶段。</w:t>
      </w:r>
    </w:p>
    <w:p w:rsidR="00B23033" w:rsidRDefault="00EE3D3B">
      <w:pPr>
        <w:ind w:firstLineChars="200" w:firstLine="560"/>
        <w:rPr>
          <w:rFonts w:eastAsia="黑体"/>
          <w:sz w:val="28"/>
          <w:szCs w:val="28"/>
        </w:rPr>
      </w:pPr>
      <w:r>
        <w:rPr>
          <w:rFonts w:eastAsia="黑体"/>
          <w:sz w:val="28"/>
          <w:szCs w:val="28"/>
        </w:rPr>
        <w:t>二、标准编制原则、主要内容及确定依据</w:t>
      </w:r>
    </w:p>
    <w:p w:rsidR="00B23033" w:rsidRDefault="00EE3D3B" w:rsidP="00FE4B9C">
      <w:pPr>
        <w:ind w:firstLineChars="200" w:firstLine="562"/>
        <w:rPr>
          <w:rFonts w:eastAsia="楷体_GB2312"/>
          <w:b/>
          <w:bCs/>
          <w:sz w:val="28"/>
          <w:szCs w:val="28"/>
        </w:rPr>
      </w:pPr>
      <w:r>
        <w:rPr>
          <w:rFonts w:eastAsia="楷体_GB2312"/>
          <w:b/>
          <w:bCs/>
          <w:sz w:val="28"/>
          <w:szCs w:val="28"/>
        </w:rPr>
        <w:t>（一）编制原则</w:t>
      </w:r>
    </w:p>
    <w:p w:rsidR="00B23033" w:rsidRDefault="00EE3D3B">
      <w:pPr>
        <w:ind w:firstLineChars="200" w:firstLine="560"/>
        <w:rPr>
          <w:rFonts w:ascii="仿宋_GB2312" w:eastAsia="仿宋_GB2312"/>
          <w:sz w:val="28"/>
          <w:szCs w:val="28"/>
        </w:rPr>
      </w:pPr>
      <w:r>
        <w:rPr>
          <w:rFonts w:eastAsia="仿宋_GB2312"/>
          <w:sz w:val="28"/>
          <w:szCs w:val="28"/>
        </w:rPr>
        <w:t>本文件严格按照</w:t>
      </w:r>
      <w:r>
        <w:rPr>
          <w:rFonts w:eastAsia="仿宋_GB2312"/>
          <w:sz w:val="28"/>
          <w:szCs w:val="28"/>
        </w:rPr>
        <w:t>GB/T 1.1-2020</w:t>
      </w:r>
      <w:r>
        <w:rPr>
          <w:rFonts w:eastAsia="仿宋_GB2312"/>
          <w:sz w:val="28"/>
          <w:szCs w:val="28"/>
        </w:rPr>
        <w:t>《标准化工作导则</w:t>
      </w:r>
      <w:r>
        <w:rPr>
          <w:rFonts w:eastAsia="仿宋_GB2312"/>
          <w:sz w:val="28"/>
          <w:szCs w:val="28"/>
        </w:rPr>
        <w:t xml:space="preserve"> </w:t>
      </w:r>
      <w:r>
        <w:rPr>
          <w:rFonts w:eastAsia="仿宋_GB2312"/>
          <w:sz w:val="28"/>
          <w:szCs w:val="28"/>
        </w:rPr>
        <w:t>第</w:t>
      </w:r>
      <w:r>
        <w:rPr>
          <w:rFonts w:eastAsia="仿宋_GB2312"/>
          <w:sz w:val="28"/>
          <w:szCs w:val="28"/>
        </w:rPr>
        <w:t>1</w:t>
      </w:r>
      <w:r>
        <w:rPr>
          <w:rFonts w:eastAsia="仿宋_GB2312"/>
          <w:sz w:val="28"/>
          <w:szCs w:val="28"/>
        </w:rPr>
        <w:t>部分</w:t>
      </w:r>
      <w:r>
        <w:rPr>
          <w:rFonts w:ascii="仿宋_GB2312" w:eastAsia="仿宋_GB2312" w:hint="eastAsia"/>
          <w:sz w:val="28"/>
          <w:szCs w:val="28"/>
        </w:rPr>
        <w:t>：标准化文件的结构和起草规则》的规定进行起草。起草过程中，力争深入贯彻党中央、国务院关于“打好种业翻身仗”决策部署、全面实施种业振兴行动，提高种业创新能力，促进核心种源供给安全。</w:t>
      </w:r>
    </w:p>
    <w:p w:rsidR="00B23033" w:rsidRDefault="00EE3D3B">
      <w:pPr>
        <w:ind w:firstLineChars="200" w:firstLine="560"/>
        <w:rPr>
          <w:rFonts w:ascii="仿宋_GB2312" w:eastAsia="仿宋_GB2312"/>
          <w:sz w:val="28"/>
          <w:szCs w:val="28"/>
        </w:rPr>
      </w:pPr>
      <w:r>
        <w:rPr>
          <w:rFonts w:ascii="仿宋_GB2312" w:eastAsia="仿宋_GB2312" w:hint="eastAsia"/>
          <w:sz w:val="28"/>
          <w:szCs w:val="28"/>
        </w:rPr>
        <w:t>标准编制的原则是以着眼当前重点开展的水产新品系</w:t>
      </w:r>
      <w:r w:rsidR="00830D5D">
        <w:rPr>
          <w:rFonts w:ascii="仿宋_GB2312" w:eastAsia="仿宋_GB2312" w:hint="eastAsia"/>
          <w:sz w:val="28"/>
          <w:szCs w:val="28"/>
        </w:rPr>
        <w:t>评价</w:t>
      </w:r>
      <w:r>
        <w:rPr>
          <w:rFonts w:ascii="仿宋_GB2312" w:eastAsia="仿宋_GB2312" w:hint="eastAsia"/>
          <w:sz w:val="28"/>
          <w:szCs w:val="28"/>
        </w:rPr>
        <w:t>工作为主，兼顾前瞻性工作要求。将重点内容确定在鱼类、虾蟹类、贝类、藻类</w:t>
      </w:r>
      <w:r w:rsidR="00D03E16">
        <w:rPr>
          <w:rFonts w:ascii="仿宋_GB2312" w:eastAsia="仿宋_GB2312" w:hint="eastAsia"/>
          <w:sz w:val="28"/>
          <w:szCs w:val="28"/>
        </w:rPr>
        <w:t>、</w:t>
      </w:r>
      <w:r>
        <w:rPr>
          <w:rFonts w:ascii="仿宋_GB2312" w:eastAsia="仿宋_GB2312" w:hint="eastAsia"/>
          <w:sz w:val="28"/>
          <w:szCs w:val="28"/>
        </w:rPr>
        <w:t>棘皮</w:t>
      </w:r>
      <w:r w:rsidR="00D03E16">
        <w:rPr>
          <w:rFonts w:ascii="仿宋_GB2312" w:eastAsia="仿宋_GB2312" w:hint="eastAsia"/>
          <w:sz w:val="28"/>
          <w:szCs w:val="28"/>
        </w:rPr>
        <w:t>和龟鳖</w:t>
      </w:r>
      <w:r>
        <w:rPr>
          <w:rFonts w:ascii="仿宋_GB2312" w:eastAsia="仿宋_GB2312" w:hint="eastAsia"/>
          <w:sz w:val="28"/>
          <w:szCs w:val="28"/>
        </w:rPr>
        <w:t>类等方面，其他较少审定的种类也可参照本标准执行。</w:t>
      </w:r>
    </w:p>
    <w:p w:rsidR="00B23033" w:rsidRDefault="00EE3D3B">
      <w:pPr>
        <w:ind w:firstLineChars="200" w:firstLine="560"/>
        <w:rPr>
          <w:rFonts w:ascii="仿宋_GB2312" w:eastAsia="仿宋_GB2312"/>
          <w:sz w:val="28"/>
          <w:szCs w:val="28"/>
        </w:rPr>
      </w:pPr>
      <w:r>
        <w:rPr>
          <w:rFonts w:ascii="仿宋_GB2312" w:eastAsia="仿宋_GB2312" w:hint="eastAsia"/>
          <w:sz w:val="28"/>
          <w:szCs w:val="28"/>
        </w:rPr>
        <w:t>一是先进性原则。</w:t>
      </w:r>
      <w:r>
        <w:rPr>
          <w:rFonts w:eastAsia="仿宋_GB2312"/>
          <w:sz w:val="28"/>
          <w:szCs w:val="28"/>
        </w:rPr>
        <w:t>本文件制定过程中，</w:t>
      </w:r>
      <w:r>
        <w:rPr>
          <w:rFonts w:eastAsia="仿宋_GB2312" w:hint="eastAsia"/>
          <w:sz w:val="28"/>
          <w:szCs w:val="28"/>
        </w:rPr>
        <w:t>一方面是着重做好水产</w:t>
      </w:r>
      <w:r>
        <w:rPr>
          <w:rFonts w:eastAsia="仿宋_GB2312"/>
          <w:sz w:val="28"/>
          <w:szCs w:val="28"/>
        </w:rPr>
        <w:t>种业绿色和高质量发展</w:t>
      </w:r>
      <w:r>
        <w:rPr>
          <w:rFonts w:eastAsia="仿宋_GB2312" w:hint="eastAsia"/>
          <w:sz w:val="28"/>
          <w:szCs w:val="28"/>
        </w:rPr>
        <w:t>，体现水产品种优良的遗传特性、先进的育种技</w:t>
      </w:r>
      <w:r>
        <w:rPr>
          <w:rFonts w:eastAsia="仿宋_GB2312" w:hint="eastAsia"/>
          <w:sz w:val="28"/>
          <w:szCs w:val="28"/>
        </w:rPr>
        <w:lastRenderedPageBreak/>
        <w:t>术和先进的养殖技术。另</w:t>
      </w:r>
      <w:r>
        <w:rPr>
          <w:rFonts w:eastAsia="仿宋_GB2312"/>
          <w:sz w:val="28"/>
          <w:szCs w:val="28"/>
        </w:rPr>
        <w:t>一方面，本标准的主要技术和参数</w:t>
      </w:r>
      <w:r>
        <w:rPr>
          <w:rFonts w:eastAsia="仿宋_GB2312" w:hint="eastAsia"/>
          <w:sz w:val="28"/>
          <w:szCs w:val="28"/>
        </w:rPr>
        <w:t>均</w:t>
      </w:r>
      <w:r>
        <w:rPr>
          <w:rFonts w:eastAsia="仿宋_GB2312"/>
          <w:sz w:val="28"/>
          <w:szCs w:val="28"/>
        </w:rPr>
        <w:t>基于</w:t>
      </w:r>
      <w:r>
        <w:rPr>
          <w:rFonts w:eastAsia="仿宋_GB2312" w:hint="eastAsia"/>
          <w:sz w:val="28"/>
          <w:szCs w:val="28"/>
        </w:rPr>
        <w:t>长期系统的</w:t>
      </w:r>
      <w:r>
        <w:rPr>
          <w:rFonts w:eastAsia="仿宋_GB2312"/>
          <w:sz w:val="28"/>
          <w:szCs w:val="28"/>
        </w:rPr>
        <w:t>科学试验</w:t>
      </w:r>
      <w:r>
        <w:rPr>
          <w:rFonts w:eastAsia="仿宋_GB2312" w:hint="eastAsia"/>
          <w:sz w:val="28"/>
          <w:szCs w:val="28"/>
        </w:rPr>
        <w:t>结果</w:t>
      </w:r>
      <w:r>
        <w:rPr>
          <w:rFonts w:eastAsia="仿宋_GB2312"/>
          <w:sz w:val="28"/>
          <w:szCs w:val="28"/>
        </w:rPr>
        <w:t>和生产实践验证</w:t>
      </w:r>
      <w:r>
        <w:rPr>
          <w:rFonts w:eastAsia="仿宋_GB2312" w:hint="eastAsia"/>
          <w:sz w:val="28"/>
          <w:szCs w:val="28"/>
        </w:rPr>
        <w:t>，确保审定的新品系具有较高的技术含量和市场竞争力。</w:t>
      </w:r>
    </w:p>
    <w:p w:rsidR="00B23033" w:rsidRDefault="00EE3D3B">
      <w:pPr>
        <w:ind w:firstLineChars="200" w:firstLine="560"/>
        <w:rPr>
          <w:rFonts w:eastAsia="仿宋_GB2312"/>
          <w:sz w:val="28"/>
          <w:szCs w:val="28"/>
        </w:rPr>
      </w:pPr>
      <w:r>
        <w:rPr>
          <w:rFonts w:eastAsia="仿宋_GB2312"/>
          <w:sz w:val="28"/>
          <w:szCs w:val="28"/>
        </w:rPr>
        <w:t>二是广泛性原则。我国水产养殖品种众多，不同品种的繁育技术、养殖技术、养殖模式和管理等方面差异显著。水产品种可以来自不同的地区，包括国内不同省份以及国外。不同地域的水产资源具有各自的特点和优势，通过广泛收集和筛选，可以发现具有潜在价值的品种，培育水产新品系。水产品种性状广泛，包括生长性状、抗逆性状、品质性状等</w:t>
      </w:r>
      <w:r>
        <w:rPr>
          <w:rFonts w:eastAsia="仿宋_GB2312" w:hint="eastAsia"/>
          <w:sz w:val="28"/>
          <w:szCs w:val="28"/>
        </w:rPr>
        <w:t>。</w:t>
      </w:r>
      <w:r>
        <w:rPr>
          <w:rFonts w:eastAsia="仿宋_GB2312"/>
          <w:sz w:val="28"/>
          <w:szCs w:val="28"/>
        </w:rPr>
        <w:t>水产新品系</w:t>
      </w:r>
      <w:r w:rsidR="00830D5D">
        <w:rPr>
          <w:rFonts w:eastAsia="仿宋_GB2312" w:hint="eastAsia"/>
          <w:sz w:val="28"/>
          <w:szCs w:val="28"/>
        </w:rPr>
        <w:t>评价</w:t>
      </w:r>
      <w:r>
        <w:rPr>
          <w:rFonts w:eastAsia="仿宋_GB2312"/>
          <w:sz w:val="28"/>
          <w:szCs w:val="28"/>
        </w:rPr>
        <w:t>中遵循广泛性原则，可以确保审定的新品系具有广泛的适应性、优良的性状和实际应用价值，为水产养殖业的可持续发展提供有力支持。</w:t>
      </w:r>
    </w:p>
    <w:p w:rsidR="00B23033" w:rsidRDefault="00EE3D3B" w:rsidP="00FE4B9C">
      <w:pPr>
        <w:ind w:firstLineChars="200" w:firstLine="562"/>
        <w:rPr>
          <w:rFonts w:ascii="仿宋_GB2312" w:eastAsia="仿宋_GB2312"/>
          <w:sz w:val="28"/>
          <w:szCs w:val="28"/>
        </w:rPr>
      </w:pPr>
      <w:r>
        <w:rPr>
          <w:rFonts w:eastAsia="楷体_GB2312"/>
          <w:b/>
          <w:bCs/>
          <w:sz w:val="28"/>
          <w:szCs w:val="28"/>
        </w:rPr>
        <w:t>（二）</w:t>
      </w:r>
      <w:r>
        <w:rPr>
          <w:rFonts w:eastAsia="楷体_GB2312" w:hint="eastAsia"/>
          <w:b/>
          <w:bCs/>
          <w:sz w:val="28"/>
          <w:szCs w:val="28"/>
        </w:rPr>
        <w:t>主要内容及确定依据</w:t>
      </w:r>
    </w:p>
    <w:p w:rsidR="00B23033" w:rsidRDefault="00EE3D3B">
      <w:pPr>
        <w:ind w:firstLineChars="200" w:firstLine="560"/>
        <w:rPr>
          <w:rFonts w:ascii="仿宋_GB2312" w:eastAsia="仿宋_GB2312"/>
          <w:sz w:val="28"/>
          <w:szCs w:val="28"/>
        </w:rPr>
      </w:pPr>
      <w:r>
        <w:rPr>
          <w:rFonts w:ascii="仿宋_GB2312" w:eastAsia="仿宋_GB2312" w:hint="eastAsia"/>
          <w:sz w:val="28"/>
          <w:szCs w:val="28"/>
        </w:rPr>
        <w:t>本标准对鱼类、虾蟹类、贝类、藻类</w:t>
      </w:r>
      <w:r w:rsidR="00D03E16">
        <w:rPr>
          <w:rFonts w:ascii="仿宋_GB2312" w:eastAsia="仿宋_GB2312" w:hint="eastAsia"/>
          <w:sz w:val="28"/>
          <w:szCs w:val="28"/>
        </w:rPr>
        <w:t>、棘皮</w:t>
      </w:r>
      <w:r w:rsidR="001F3A41">
        <w:rPr>
          <w:rFonts w:ascii="仿宋_GB2312" w:eastAsia="仿宋_GB2312" w:hint="eastAsia"/>
          <w:sz w:val="28"/>
          <w:szCs w:val="28"/>
        </w:rPr>
        <w:t>类、</w:t>
      </w:r>
      <w:r w:rsidR="00D03E16">
        <w:rPr>
          <w:rFonts w:ascii="仿宋_GB2312" w:eastAsia="仿宋_GB2312" w:hint="eastAsia"/>
          <w:sz w:val="28"/>
          <w:szCs w:val="28"/>
        </w:rPr>
        <w:t>龟鳖类</w:t>
      </w:r>
      <w:r w:rsidR="001F3A41">
        <w:rPr>
          <w:rFonts w:ascii="仿宋_GB2312" w:eastAsia="仿宋_GB2312" w:hint="eastAsia"/>
          <w:sz w:val="28"/>
          <w:szCs w:val="28"/>
        </w:rPr>
        <w:t>和蛙类</w:t>
      </w:r>
      <w:r>
        <w:rPr>
          <w:rFonts w:ascii="仿宋_GB2312" w:eastAsia="仿宋_GB2312" w:hint="eastAsia"/>
          <w:sz w:val="28"/>
          <w:szCs w:val="28"/>
        </w:rPr>
        <w:t>等水产新品系的审定提出关键技术指标和要求。主要依据为《水产原、良种审定办法》的相关规定和全国水产原种和良种审定委员会</w:t>
      </w:r>
      <w:r>
        <w:rPr>
          <w:rFonts w:eastAsia="仿宋_GB2312"/>
          <w:sz w:val="28"/>
          <w:szCs w:val="28"/>
        </w:rPr>
        <w:t>自</w:t>
      </w:r>
      <w:r>
        <w:rPr>
          <w:rFonts w:eastAsia="仿宋_GB2312"/>
          <w:sz w:val="28"/>
          <w:szCs w:val="28"/>
        </w:rPr>
        <w:t>1996</w:t>
      </w:r>
      <w:r>
        <w:rPr>
          <w:rFonts w:eastAsia="仿宋_GB2312"/>
          <w:sz w:val="28"/>
          <w:szCs w:val="28"/>
        </w:rPr>
        <w:t>年以</w:t>
      </w:r>
      <w:r>
        <w:rPr>
          <w:rFonts w:ascii="仿宋_GB2312" w:eastAsia="仿宋_GB2312" w:hint="eastAsia"/>
          <w:sz w:val="28"/>
          <w:szCs w:val="28"/>
        </w:rPr>
        <w:t>来实际审定工作经验总结。</w:t>
      </w:r>
    </w:p>
    <w:p w:rsidR="00B23033" w:rsidRDefault="00EE3D3B">
      <w:pPr>
        <w:ind w:firstLineChars="200" w:firstLine="560"/>
        <w:rPr>
          <w:rFonts w:eastAsia="仿宋_GB2312"/>
          <w:sz w:val="28"/>
          <w:szCs w:val="28"/>
        </w:rPr>
      </w:pPr>
      <w:r>
        <w:rPr>
          <w:rFonts w:eastAsia="仿宋_GB2312"/>
          <w:sz w:val="28"/>
          <w:szCs w:val="28"/>
        </w:rPr>
        <w:t xml:space="preserve">1. </w:t>
      </w:r>
      <w:r>
        <w:rPr>
          <w:rFonts w:eastAsia="仿宋_GB2312"/>
          <w:sz w:val="28"/>
          <w:szCs w:val="28"/>
        </w:rPr>
        <w:t>术语和定义</w:t>
      </w:r>
      <w:r>
        <w:rPr>
          <w:rFonts w:eastAsia="仿宋_GB2312" w:hint="eastAsia"/>
          <w:sz w:val="28"/>
          <w:szCs w:val="28"/>
        </w:rPr>
        <w:t>。参考作物、畜禽的新品系描述，对水产新品系进行了定义，指出其是品种形成的过渡类型，</w:t>
      </w:r>
      <w:r w:rsidR="004C6A07" w:rsidRPr="004C6A07">
        <w:rPr>
          <w:rFonts w:eastAsia="仿宋_GB2312" w:hint="eastAsia"/>
          <w:sz w:val="28"/>
          <w:szCs w:val="28"/>
        </w:rPr>
        <w:t>可作</w:t>
      </w:r>
      <w:r w:rsidR="004C6A07">
        <w:rPr>
          <w:rFonts w:eastAsia="仿宋_GB2312" w:hint="eastAsia"/>
          <w:sz w:val="28"/>
          <w:szCs w:val="28"/>
        </w:rPr>
        <w:t>为</w:t>
      </w:r>
      <w:r w:rsidR="004C6A07" w:rsidRPr="004C6A07">
        <w:rPr>
          <w:rFonts w:eastAsia="仿宋_GB2312" w:hint="eastAsia"/>
          <w:sz w:val="28"/>
          <w:szCs w:val="28"/>
        </w:rPr>
        <w:t>育种的新种质，培育成水产新品种。</w:t>
      </w:r>
    </w:p>
    <w:p w:rsidR="00B23033" w:rsidRDefault="00C2261B">
      <w:pPr>
        <w:ind w:firstLineChars="200" w:firstLine="560"/>
        <w:rPr>
          <w:rFonts w:eastAsia="仿宋_GB2312"/>
          <w:sz w:val="28"/>
          <w:szCs w:val="28"/>
        </w:rPr>
      </w:pPr>
      <w:r>
        <w:rPr>
          <w:rFonts w:eastAsia="仿宋_GB2312" w:hint="eastAsia"/>
          <w:sz w:val="28"/>
          <w:szCs w:val="28"/>
        </w:rPr>
        <w:t>2</w:t>
      </w:r>
      <w:r w:rsidR="00EE3D3B">
        <w:rPr>
          <w:rFonts w:eastAsia="仿宋_GB2312" w:hint="eastAsia"/>
          <w:sz w:val="28"/>
          <w:szCs w:val="28"/>
        </w:rPr>
        <w:t xml:space="preserve">. </w:t>
      </w:r>
      <w:r w:rsidR="007A7F89">
        <w:rPr>
          <w:rFonts w:eastAsia="仿宋_GB2312" w:hint="eastAsia"/>
          <w:sz w:val="28"/>
          <w:szCs w:val="28"/>
        </w:rPr>
        <w:t>培育</w:t>
      </w:r>
      <w:r w:rsidR="00EE3D3B">
        <w:rPr>
          <w:rFonts w:eastAsia="仿宋_GB2312"/>
          <w:sz w:val="28"/>
          <w:szCs w:val="28"/>
        </w:rPr>
        <w:t>方案</w:t>
      </w:r>
      <w:r w:rsidR="00EE3D3B">
        <w:rPr>
          <w:rFonts w:eastAsia="仿宋_GB2312" w:hint="eastAsia"/>
          <w:sz w:val="28"/>
          <w:szCs w:val="28"/>
        </w:rPr>
        <w:t>。以现代遗传学和动物育种学等理论为指导，根据水产养殖产业需求和条件，制定明确的育种方案。水产新品系的育种方案参考了水产新品种的育种方案，</w:t>
      </w:r>
      <w:r w:rsidR="00EE3D3B">
        <w:rPr>
          <w:rFonts w:eastAsia="仿宋_GB2312" w:hint="eastAsia"/>
          <w:bCs/>
          <w:sz w:val="28"/>
          <w:szCs w:val="28"/>
        </w:rPr>
        <w:t>依据</w:t>
      </w:r>
      <w:r w:rsidR="00EE3D3B">
        <w:rPr>
          <w:rFonts w:eastAsia="仿宋_GB2312" w:hint="eastAsia"/>
          <w:bCs/>
          <w:sz w:val="28"/>
          <w:szCs w:val="28"/>
        </w:rPr>
        <w:t>SCT 1116</w:t>
      </w:r>
      <w:r w:rsidR="00EE3D3B">
        <w:rPr>
          <w:rFonts w:eastAsia="仿宋_GB2312" w:hint="eastAsia"/>
          <w:bCs/>
          <w:sz w:val="28"/>
          <w:szCs w:val="28"/>
        </w:rPr>
        <w:t>《水产新品种审</w:t>
      </w:r>
      <w:r w:rsidR="00EE3D3B">
        <w:rPr>
          <w:rFonts w:eastAsia="仿宋_GB2312" w:hint="eastAsia"/>
          <w:bCs/>
          <w:sz w:val="28"/>
          <w:szCs w:val="28"/>
        </w:rPr>
        <w:lastRenderedPageBreak/>
        <w:t>定技术规范》，</w:t>
      </w:r>
      <w:r>
        <w:rPr>
          <w:rFonts w:eastAsia="仿宋_GB2312" w:hint="eastAsia"/>
          <w:sz w:val="28"/>
          <w:szCs w:val="28"/>
        </w:rPr>
        <w:t>制定</w:t>
      </w:r>
      <w:r w:rsidR="00EE3D3B">
        <w:rPr>
          <w:rFonts w:eastAsia="仿宋_GB2312" w:hint="eastAsia"/>
          <w:sz w:val="28"/>
          <w:szCs w:val="28"/>
        </w:rPr>
        <w:t>了水产新品系培育的育种目标、</w:t>
      </w:r>
      <w:r>
        <w:rPr>
          <w:rFonts w:eastAsia="仿宋_GB2312" w:hint="eastAsia"/>
          <w:sz w:val="28"/>
          <w:szCs w:val="28"/>
        </w:rPr>
        <w:t>培育</w:t>
      </w:r>
      <w:r w:rsidR="00EE3D3B">
        <w:rPr>
          <w:rFonts w:eastAsia="仿宋_GB2312" w:hint="eastAsia"/>
          <w:sz w:val="28"/>
          <w:szCs w:val="28"/>
        </w:rPr>
        <w:t>技术、</w:t>
      </w:r>
      <w:r>
        <w:rPr>
          <w:rFonts w:eastAsia="仿宋_GB2312" w:hint="eastAsia"/>
          <w:sz w:val="28"/>
          <w:szCs w:val="28"/>
        </w:rPr>
        <w:t>性状指标</w:t>
      </w:r>
      <w:r w:rsidR="00EE3D3B">
        <w:rPr>
          <w:rFonts w:eastAsia="仿宋_GB2312" w:hint="eastAsia"/>
          <w:sz w:val="28"/>
          <w:szCs w:val="28"/>
        </w:rPr>
        <w:t>和繁育体系的要求。</w:t>
      </w:r>
    </w:p>
    <w:p w:rsidR="00B23033" w:rsidRDefault="00C2261B" w:rsidP="00E96148">
      <w:pPr>
        <w:ind w:firstLineChars="200" w:firstLine="560"/>
        <w:rPr>
          <w:rFonts w:eastAsia="仿宋_GB2312"/>
          <w:sz w:val="28"/>
          <w:szCs w:val="28"/>
        </w:rPr>
      </w:pPr>
      <w:r>
        <w:rPr>
          <w:rFonts w:eastAsia="仿宋_GB2312" w:hint="eastAsia"/>
          <w:sz w:val="28"/>
          <w:szCs w:val="28"/>
        </w:rPr>
        <w:t>3</w:t>
      </w:r>
      <w:r w:rsidR="00EE3D3B">
        <w:rPr>
          <w:rFonts w:eastAsia="仿宋_GB2312" w:hint="eastAsia"/>
          <w:sz w:val="28"/>
          <w:szCs w:val="28"/>
        </w:rPr>
        <w:t xml:space="preserve">. </w:t>
      </w:r>
      <w:r w:rsidR="00EE3D3B">
        <w:rPr>
          <w:rFonts w:eastAsia="仿宋_GB2312"/>
          <w:sz w:val="28"/>
          <w:szCs w:val="28"/>
        </w:rPr>
        <w:t>表型特征和性能指标</w:t>
      </w:r>
      <w:r w:rsidR="00EE3D3B">
        <w:rPr>
          <w:rFonts w:eastAsia="仿宋_GB2312" w:hint="eastAsia"/>
          <w:sz w:val="28"/>
          <w:szCs w:val="28"/>
        </w:rPr>
        <w:t>。鱼类、虾蟹类、贝类、藻类</w:t>
      </w:r>
      <w:r w:rsidR="00D03E16">
        <w:rPr>
          <w:rFonts w:ascii="仿宋_GB2312" w:eastAsia="仿宋_GB2312" w:hint="eastAsia"/>
          <w:sz w:val="28"/>
          <w:szCs w:val="28"/>
        </w:rPr>
        <w:t>、棘皮和龟鳖类</w:t>
      </w:r>
      <w:r w:rsidR="00EE3D3B">
        <w:rPr>
          <w:rFonts w:ascii="仿宋_GB2312" w:eastAsia="仿宋_GB2312" w:hint="eastAsia"/>
          <w:sz w:val="28"/>
          <w:szCs w:val="28"/>
        </w:rPr>
        <w:t>等</w:t>
      </w:r>
      <w:r w:rsidR="00EE3D3B">
        <w:rPr>
          <w:rFonts w:eastAsia="仿宋_GB2312" w:hint="eastAsia"/>
          <w:sz w:val="28"/>
          <w:szCs w:val="28"/>
        </w:rPr>
        <w:t>表型特征所包含的内容和适宜养殖条件下生产性能的指标，与经济效益密切相关。水产新品系至少有一个明显区别于原种和已有品种的指标</w:t>
      </w:r>
      <w:r w:rsidR="00EE3D3B">
        <w:rPr>
          <w:rFonts w:eastAsia="仿宋_GB2312"/>
          <w:sz w:val="28"/>
          <w:szCs w:val="28"/>
        </w:rPr>
        <w:t>。</w:t>
      </w:r>
    </w:p>
    <w:p w:rsidR="00B23033" w:rsidRDefault="00C2261B">
      <w:pPr>
        <w:ind w:firstLineChars="200" w:firstLine="560"/>
        <w:rPr>
          <w:rFonts w:eastAsia="仿宋_GB2312"/>
          <w:sz w:val="28"/>
          <w:szCs w:val="28"/>
        </w:rPr>
      </w:pPr>
      <w:r>
        <w:rPr>
          <w:rFonts w:eastAsia="仿宋_GB2312" w:hint="eastAsia"/>
          <w:sz w:val="28"/>
          <w:szCs w:val="28"/>
        </w:rPr>
        <w:t>4</w:t>
      </w:r>
      <w:r w:rsidR="00E96148">
        <w:rPr>
          <w:rFonts w:eastAsia="仿宋_GB2312" w:hint="eastAsia"/>
          <w:sz w:val="28"/>
          <w:szCs w:val="28"/>
        </w:rPr>
        <w:t xml:space="preserve">. </w:t>
      </w:r>
      <w:r w:rsidR="00E96148">
        <w:rPr>
          <w:rFonts w:eastAsia="仿宋_GB2312"/>
          <w:sz w:val="28"/>
          <w:szCs w:val="28"/>
        </w:rPr>
        <w:t>遗传背景分析</w:t>
      </w:r>
      <w:r w:rsidR="00E96148">
        <w:rPr>
          <w:rFonts w:eastAsia="仿宋_GB2312" w:hint="eastAsia"/>
          <w:sz w:val="28"/>
          <w:szCs w:val="28"/>
        </w:rPr>
        <w:t>。可</w:t>
      </w:r>
      <w:r w:rsidR="00E96148">
        <w:rPr>
          <w:rFonts w:eastAsia="仿宋_GB2312"/>
          <w:sz w:val="28"/>
          <w:szCs w:val="28"/>
        </w:rPr>
        <w:t>采用微卫星、</w:t>
      </w:r>
      <w:r w:rsidR="00E96148">
        <w:rPr>
          <w:rFonts w:eastAsia="仿宋_GB2312"/>
          <w:sz w:val="28"/>
          <w:szCs w:val="28"/>
        </w:rPr>
        <w:t>SNP</w:t>
      </w:r>
      <w:r w:rsidR="00E96148">
        <w:rPr>
          <w:rFonts w:eastAsia="仿宋_GB2312"/>
          <w:sz w:val="28"/>
          <w:szCs w:val="28"/>
        </w:rPr>
        <w:t>等分子标记技术分析</w:t>
      </w:r>
      <w:r w:rsidR="006A5D9D">
        <w:rPr>
          <w:rFonts w:eastAsia="仿宋_GB2312" w:hint="eastAsia"/>
          <w:sz w:val="28"/>
          <w:szCs w:val="28"/>
        </w:rPr>
        <w:t>育种</w:t>
      </w:r>
      <w:r w:rsidR="00E96148">
        <w:rPr>
          <w:rFonts w:eastAsia="仿宋_GB2312"/>
          <w:sz w:val="28"/>
          <w:szCs w:val="28"/>
        </w:rPr>
        <w:t>群体的遗传背景，评估遗传多样性、遗传距离及遗传分化等信息。</w:t>
      </w:r>
      <w:r w:rsidR="00E96148">
        <w:rPr>
          <w:rFonts w:eastAsia="仿宋_GB2312" w:hint="eastAsia"/>
          <w:sz w:val="28"/>
          <w:szCs w:val="28"/>
        </w:rPr>
        <w:t>根据已有的实验结果和实践经验，提出运用分子标记进行群体遗传结构分析所需的样本数和标记数指标。</w:t>
      </w:r>
    </w:p>
    <w:p w:rsidR="00C2261B" w:rsidRDefault="00C2261B" w:rsidP="00C2261B">
      <w:pPr>
        <w:ind w:firstLineChars="200" w:firstLine="560"/>
        <w:rPr>
          <w:rFonts w:eastAsia="仿宋_GB2312"/>
          <w:sz w:val="28"/>
          <w:szCs w:val="28"/>
        </w:rPr>
      </w:pPr>
      <w:r>
        <w:rPr>
          <w:rFonts w:eastAsia="仿宋_GB2312" w:hint="eastAsia"/>
          <w:sz w:val="28"/>
          <w:szCs w:val="28"/>
        </w:rPr>
        <w:t xml:space="preserve">5. </w:t>
      </w:r>
      <w:r>
        <w:rPr>
          <w:rFonts w:eastAsia="仿宋_GB2312"/>
          <w:sz w:val="28"/>
          <w:szCs w:val="28"/>
        </w:rPr>
        <w:t>育种档案</w:t>
      </w:r>
      <w:r>
        <w:rPr>
          <w:rFonts w:eastAsia="仿宋_GB2312" w:hint="eastAsia"/>
          <w:sz w:val="28"/>
          <w:szCs w:val="28"/>
        </w:rPr>
        <w:t>。水产新品系的育种档案管理参考了水产新品种，</w:t>
      </w:r>
      <w:r>
        <w:rPr>
          <w:rFonts w:eastAsia="仿宋_GB2312" w:hint="eastAsia"/>
          <w:bCs/>
          <w:sz w:val="28"/>
          <w:szCs w:val="28"/>
        </w:rPr>
        <w:t>依据</w:t>
      </w:r>
      <w:r>
        <w:rPr>
          <w:rFonts w:eastAsia="仿宋_GB2312" w:hint="eastAsia"/>
          <w:bCs/>
          <w:sz w:val="28"/>
          <w:szCs w:val="28"/>
        </w:rPr>
        <w:t>SCT 1116</w:t>
      </w:r>
      <w:r>
        <w:rPr>
          <w:rFonts w:eastAsia="仿宋_GB2312" w:hint="eastAsia"/>
          <w:bCs/>
          <w:sz w:val="28"/>
          <w:szCs w:val="28"/>
        </w:rPr>
        <w:t>《水产新品种审定技术规范》，制定了</w:t>
      </w:r>
      <w:r>
        <w:rPr>
          <w:rFonts w:eastAsia="仿宋_GB2312" w:hint="eastAsia"/>
          <w:sz w:val="28"/>
          <w:szCs w:val="28"/>
        </w:rPr>
        <w:t>建立品系材料、系谱档案及培育过程档案的要求和指标。</w:t>
      </w:r>
    </w:p>
    <w:p w:rsidR="00B23033" w:rsidRDefault="00C2261B">
      <w:pPr>
        <w:ind w:firstLineChars="200" w:firstLine="560"/>
        <w:rPr>
          <w:rFonts w:eastAsia="仿宋_GB2312"/>
          <w:sz w:val="28"/>
          <w:szCs w:val="28"/>
        </w:rPr>
      </w:pPr>
      <w:r>
        <w:rPr>
          <w:rFonts w:eastAsia="仿宋_GB2312" w:hint="eastAsia"/>
          <w:sz w:val="28"/>
          <w:szCs w:val="28"/>
        </w:rPr>
        <w:t>6</w:t>
      </w:r>
      <w:r w:rsidR="006A5D9D">
        <w:rPr>
          <w:rFonts w:eastAsia="仿宋_GB2312" w:hint="eastAsia"/>
          <w:sz w:val="28"/>
          <w:szCs w:val="28"/>
        </w:rPr>
        <w:t xml:space="preserve">. </w:t>
      </w:r>
      <w:r w:rsidR="006A5D9D">
        <w:rPr>
          <w:rFonts w:eastAsia="仿宋_GB2312"/>
          <w:sz w:val="28"/>
          <w:szCs w:val="28"/>
        </w:rPr>
        <w:t>小试</w:t>
      </w:r>
      <w:r w:rsidR="006A5D9D">
        <w:rPr>
          <w:rFonts w:eastAsia="仿宋_GB2312" w:hint="eastAsia"/>
          <w:sz w:val="28"/>
          <w:szCs w:val="28"/>
        </w:rPr>
        <w:t>。根据水产新品种审定的经验和实践经验，</w:t>
      </w:r>
      <w:r w:rsidR="008D7516">
        <w:rPr>
          <w:rFonts w:eastAsia="仿宋_GB2312" w:hint="eastAsia"/>
          <w:sz w:val="28"/>
          <w:szCs w:val="28"/>
        </w:rPr>
        <w:t>制定</w:t>
      </w:r>
      <w:r w:rsidR="006A5D9D">
        <w:rPr>
          <w:rFonts w:eastAsia="仿宋_GB2312" w:hint="eastAsia"/>
          <w:sz w:val="28"/>
          <w:szCs w:val="28"/>
        </w:rPr>
        <w:t>了进行水产新品系小试的</w:t>
      </w:r>
      <w:r w:rsidR="008D7516">
        <w:rPr>
          <w:rFonts w:eastAsia="仿宋_GB2312" w:hint="eastAsia"/>
          <w:sz w:val="28"/>
          <w:szCs w:val="28"/>
        </w:rPr>
        <w:t>周期</w:t>
      </w:r>
      <w:r w:rsidR="006A5D9D">
        <w:rPr>
          <w:rFonts w:eastAsia="仿宋_GB2312" w:hint="eastAsia"/>
          <w:sz w:val="28"/>
          <w:szCs w:val="28"/>
        </w:rPr>
        <w:t>、</w:t>
      </w:r>
      <w:r w:rsidR="008D7516">
        <w:rPr>
          <w:rFonts w:eastAsia="仿宋_GB2312" w:hint="eastAsia"/>
          <w:sz w:val="28"/>
          <w:szCs w:val="28"/>
        </w:rPr>
        <w:t>试验点数量</w:t>
      </w:r>
      <w:r w:rsidR="006A5D9D">
        <w:rPr>
          <w:rFonts w:eastAsia="仿宋_GB2312" w:hint="eastAsia"/>
          <w:sz w:val="28"/>
          <w:szCs w:val="28"/>
        </w:rPr>
        <w:t>的技术要求。</w:t>
      </w:r>
    </w:p>
    <w:p w:rsidR="00DD36FA" w:rsidRPr="00536E72" w:rsidRDefault="00DD36FA" w:rsidP="00DD36FA">
      <w:pPr>
        <w:ind w:firstLineChars="200" w:firstLine="560"/>
        <w:rPr>
          <w:rFonts w:eastAsia="仿宋_GB2312"/>
          <w:sz w:val="28"/>
          <w:szCs w:val="28"/>
        </w:rPr>
      </w:pPr>
      <w:r>
        <w:rPr>
          <w:rFonts w:eastAsia="仿宋_GB2312" w:hint="eastAsia"/>
          <w:sz w:val="28"/>
          <w:szCs w:val="28"/>
        </w:rPr>
        <w:t xml:space="preserve">7. </w:t>
      </w:r>
      <w:r>
        <w:rPr>
          <w:rFonts w:eastAsia="仿宋_GB2312" w:hint="eastAsia"/>
          <w:sz w:val="28"/>
          <w:szCs w:val="28"/>
        </w:rPr>
        <w:t>评价方</w:t>
      </w:r>
      <w:r w:rsidRPr="00536E72">
        <w:rPr>
          <w:rFonts w:eastAsia="仿宋_GB2312" w:hint="eastAsia"/>
          <w:sz w:val="28"/>
          <w:szCs w:val="28"/>
        </w:rPr>
        <w:t>法。应在相同养殖试验条件下，进行对比试验，采用统计学方法，</w:t>
      </w:r>
      <w:r w:rsidRPr="00536E72">
        <w:rPr>
          <w:rFonts w:eastAsia="仿宋_GB2312"/>
          <w:sz w:val="28"/>
          <w:szCs w:val="28"/>
        </w:rPr>
        <w:t>逐代计算</w:t>
      </w:r>
      <w:r w:rsidRPr="00536E72">
        <w:rPr>
          <w:rFonts w:eastAsia="仿宋_GB2312" w:hint="eastAsia"/>
          <w:sz w:val="28"/>
          <w:szCs w:val="28"/>
        </w:rPr>
        <w:t>育种</w:t>
      </w:r>
      <w:r w:rsidRPr="00536E72">
        <w:rPr>
          <w:rFonts w:eastAsia="仿宋_GB2312"/>
          <w:sz w:val="28"/>
          <w:szCs w:val="28"/>
        </w:rPr>
        <w:t>群体目标性状</w:t>
      </w:r>
      <w:r w:rsidRPr="00536E72">
        <w:rPr>
          <w:rFonts w:eastAsia="仿宋_GB2312" w:hint="eastAsia"/>
          <w:sz w:val="28"/>
          <w:szCs w:val="28"/>
        </w:rPr>
        <w:t>的</w:t>
      </w:r>
      <w:r w:rsidRPr="00536E72">
        <w:rPr>
          <w:rFonts w:eastAsia="仿宋_GB2312"/>
          <w:sz w:val="28"/>
          <w:szCs w:val="28"/>
        </w:rPr>
        <w:t>遗传进展，评估每个世代的</w:t>
      </w:r>
      <w:r w:rsidRPr="00536E72">
        <w:rPr>
          <w:rFonts w:eastAsia="仿宋_GB2312" w:hint="eastAsia"/>
          <w:sz w:val="28"/>
          <w:szCs w:val="28"/>
        </w:rPr>
        <w:t>育种</w:t>
      </w:r>
      <w:r w:rsidRPr="00536E72">
        <w:rPr>
          <w:rFonts w:eastAsia="仿宋_GB2312"/>
          <w:sz w:val="28"/>
          <w:szCs w:val="28"/>
        </w:rPr>
        <w:t>效果。</w:t>
      </w:r>
      <w:r w:rsidRPr="00536E72">
        <w:rPr>
          <w:rFonts w:eastAsia="仿宋_GB2312" w:hint="eastAsia"/>
          <w:sz w:val="28"/>
          <w:szCs w:val="28"/>
        </w:rPr>
        <w:t>根据水产新品种审定的经验和实践经验，提出评估计算育种群体目标性状遗传进展的技术要求。</w:t>
      </w:r>
    </w:p>
    <w:p w:rsidR="00DD36FA" w:rsidRPr="009E1D0A" w:rsidRDefault="00DD36FA" w:rsidP="00DD36FA">
      <w:pPr>
        <w:ind w:firstLineChars="200" w:firstLine="560"/>
        <w:rPr>
          <w:rFonts w:eastAsia="仿宋_GB2312"/>
          <w:color w:val="FF0000"/>
          <w:sz w:val="28"/>
          <w:szCs w:val="28"/>
        </w:rPr>
      </w:pPr>
      <w:r w:rsidRPr="00536E72">
        <w:rPr>
          <w:rFonts w:eastAsia="仿宋_GB2312" w:hint="eastAsia"/>
          <w:sz w:val="28"/>
          <w:szCs w:val="28"/>
        </w:rPr>
        <w:t>8.</w:t>
      </w:r>
      <w:r w:rsidRPr="00536E72">
        <w:rPr>
          <w:rFonts w:eastAsia="仿宋_GB2312" w:hint="eastAsia"/>
          <w:sz w:val="28"/>
          <w:szCs w:val="28"/>
        </w:rPr>
        <w:t>判定规则。根据水产新品种审定的经验、生产实践经验以及养殖</w:t>
      </w:r>
      <w:r w:rsidR="00612D3F" w:rsidRPr="00536E72">
        <w:rPr>
          <w:rFonts w:eastAsia="仿宋_GB2312" w:hint="eastAsia"/>
          <w:sz w:val="28"/>
          <w:szCs w:val="28"/>
        </w:rPr>
        <w:t>对比</w:t>
      </w:r>
      <w:r w:rsidRPr="00536E72">
        <w:rPr>
          <w:rFonts w:eastAsia="仿宋_GB2312" w:hint="eastAsia"/>
          <w:sz w:val="28"/>
          <w:szCs w:val="28"/>
        </w:rPr>
        <w:t>试验等，</w:t>
      </w:r>
      <w:r w:rsidR="00612D3F" w:rsidRPr="00536E72">
        <w:rPr>
          <w:rFonts w:eastAsia="仿宋_GB2312" w:hint="eastAsia"/>
          <w:sz w:val="28"/>
          <w:szCs w:val="28"/>
        </w:rPr>
        <w:t>制定了</w:t>
      </w:r>
      <w:r w:rsidR="00967985">
        <w:rPr>
          <w:rFonts w:eastAsia="仿宋_GB2312" w:hint="eastAsia"/>
          <w:sz w:val="28"/>
          <w:szCs w:val="28"/>
        </w:rPr>
        <w:t>水产新品系</w:t>
      </w:r>
      <w:r w:rsidR="00612D3F">
        <w:rPr>
          <w:rFonts w:eastAsia="仿宋_GB2312" w:hint="eastAsia"/>
          <w:sz w:val="28"/>
          <w:szCs w:val="28"/>
        </w:rPr>
        <w:t>培育世代、表型特征和性能、遗传稳定性、群体规模、小试养殖规模以及育种档案</w:t>
      </w:r>
      <w:r w:rsidR="00967985">
        <w:rPr>
          <w:rFonts w:eastAsia="仿宋_GB2312" w:hint="eastAsia"/>
          <w:sz w:val="28"/>
          <w:szCs w:val="28"/>
        </w:rPr>
        <w:t>等</w:t>
      </w:r>
      <w:r w:rsidR="00612D3F">
        <w:rPr>
          <w:rFonts w:eastAsia="仿宋_GB2312" w:hint="eastAsia"/>
          <w:sz w:val="28"/>
          <w:szCs w:val="28"/>
        </w:rPr>
        <w:t>的技术要求和指标。</w:t>
      </w:r>
    </w:p>
    <w:p w:rsidR="00DD36FA" w:rsidRPr="00DD36FA" w:rsidRDefault="00DD36FA">
      <w:pPr>
        <w:ind w:firstLineChars="200" w:firstLine="560"/>
        <w:rPr>
          <w:rFonts w:eastAsia="仿宋_GB2312"/>
          <w:sz w:val="28"/>
          <w:szCs w:val="28"/>
        </w:rPr>
      </w:pPr>
    </w:p>
    <w:p w:rsidR="00B23033" w:rsidRDefault="00932AC5">
      <w:pPr>
        <w:ind w:firstLineChars="200" w:firstLine="562"/>
        <w:rPr>
          <w:rFonts w:ascii="仿宋_GB2312" w:eastAsia="仿宋_GB2312"/>
          <w:b/>
          <w:sz w:val="28"/>
          <w:szCs w:val="28"/>
        </w:rPr>
      </w:pPr>
      <w:r>
        <w:rPr>
          <w:rFonts w:eastAsia="黑体"/>
          <w:b/>
          <w:sz w:val="28"/>
          <w:szCs w:val="28"/>
        </w:rPr>
        <w:t>三、试验验证</w:t>
      </w:r>
      <w:r w:rsidR="00EE3D3B">
        <w:rPr>
          <w:rFonts w:eastAsia="黑体"/>
          <w:b/>
          <w:sz w:val="28"/>
          <w:szCs w:val="28"/>
        </w:rPr>
        <w:t>的分析、综述报告</w:t>
      </w:r>
      <w:r>
        <w:rPr>
          <w:rFonts w:eastAsia="黑体" w:hint="eastAsia"/>
          <w:b/>
          <w:sz w:val="28"/>
          <w:szCs w:val="28"/>
        </w:rPr>
        <w:t>，</w:t>
      </w:r>
      <w:r w:rsidR="00EE3D3B">
        <w:rPr>
          <w:rFonts w:eastAsia="黑体"/>
          <w:b/>
          <w:sz w:val="28"/>
          <w:szCs w:val="28"/>
        </w:rPr>
        <w:t>预期的</w:t>
      </w:r>
      <w:r w:rsidR="00EE3D3B">
        <w:rPr>
          <w:rFonts w:eastAsia="黑体" w:hint="eastAsia"/>
          <w:b/>
          <w:sz w:val="28"/>
          <w:szCs w:val="28"/>
        </w:rPr>
        <w:t>经济、社会和生态</w:t>
      </w:r>
      <w:r w:rsidR="00EE3D3B">
        <w:rPr>
          <w:rFonts w:eastAsia="黑体"/>
          <w:b/>
          <w:sz w:val="28"/>
          <w:szCs w:val="28"/>
        </w:rPr>
        <w:t>效益</w:t>
      </w:r>
    </w:p>
    <w:p w:rsidR="00B23033" w:rsidRDefault="00EE3D3B" w:rsidP="00FE4B9C">
      <w:pPr>
        <w:ind w:firstLineChars="200" w:firstLine="562"/>
        <w:rPr>
          <w:rFonts w:ascii="仿宋_GB2312" w:eastAsia="仿宋_GB2312"/>
          <w:sz w:val="28"/>
          <w:szCs w:val="28"/>
        </w:rPr>
      </w:pPr>
      <w:r>
        <w:rPr>
          <w:rFonts w:eastAsia="楷体_GB2312"/>
          <w:b/>
          <w:bCs/>
          <w:sz w:val="28"/>
          <w:szCs w:val="28"/>
        </w:rPr>
        <w:t>（一）</w:t>
      </w:r>
      <w:r>
        <w:rPr>
          <w:rFonts w:eastAsia="楷体_GB2312" w:hint="eastAsia"/>
          <w:b/>
          <w:bCs/>
          <w:sz w:val="28"/>
          <w:szCs w:val="28"/>
        </w:rPr>
        <w:t>水产新品系连续选育代数</w:t>
      </w:r>
      <w:r>
        <w:rPr>
          <w:rFonts w:eastAsia="楷体_GB2312"/>
          <w:b/>
          <w:bCs/>
          <w:sz w:val="28"/>
          <w:szCs w:val="28"/>
        </w:rPr>
        <w:t>的确定</w:t>
      </w:r>
    </w:p>
    <w:p w:rsidR="00B23033" w:rsidRDefault="00EE3D3B" w:rsidP="00FE4B9C">
      <w:pPr>
        <w:ind w:firstLineChars="200" w:firstLine="562"/>
        <w:rPr>
          <w:rFonts w:eastAsia="仿宋_GB2312"/>
          <w:b/>
          <w:sz w:val="28"/>
          <w:szCs w:val="28"/>
        </w:rPr>
      </w:pPr>
      <w:r>
        <w:rPr>
          <w:rFonts w:eastAsia="仿宋_GB2312" w:hint="eastAsia"/>
          <w:b/>
          <w:sz w:val="28"/>
          <w:szCs w:val="28"/>
        </w:rPr>
        <w:t>1.</w:t>
      </w:r>
      <w:r>
        <w:rPr>
          <w:rFonts w:eastAsia="仿宋_GB2312" w:hint="eastAsia"/>
          <w:b/>
          <w:sz w:val="28"/>
          <w:szCs w:val="28"/>
        </w:rPr>
        <w:t>鱼类</w:t>
      </w:r>
    </w:p>
    <w:p w:rsidR="00B23033" w:rsidRDefault="00EE3D3B">
      <w:pPr>
        <w:ind w:firstLineChars="200" w:firstLine="560"/>
        <w:rPr>
          <w:rFonts w:eastAsia="仿宋_GB2312"/>
          <w:sz w:val="28"/>
          <w:szCs w:val="28"/>
        </w:rPr>
      </w:pPr>
      <w:r>
        <w:rPr>
          <w:rFonts w:eastAsia="仿宋_GB2312" w:hint="eastAsia"/>
          <w:sz w:val="28"/>
          <w:szCs w:val="28"/>
        </w:rPr>
        <w:t>上海海洋大学通过养殖桶养殖与同池混养相结合的方式对草鱼（</w:t>
      </w:r>
      <w:r>
        <w:rPr>
          <w:rFonts w:eastAsia="仿宋_GB2312"/>
          <w:i/>
          <w:sz w:val="28"/>
          <w:szCs w:val="28"/>
        </w:rPr>
        <w:t>Ctenopharyngodon idellus</w:t>
      </w:r>
      <w:r>
        <w:rPr>
          <w:rFonts w:eastAsia="仿宋_GB2312" w:hint="eastAsia"/>
          <w:sz w:val="28"/>
          <w:szCs w:val="28"/>
        </w:rPr>
        <w:t>）</w:t>
      </w:r>
      <w:r>
        <w:rPr>
          <w:rFonts w:eastAsia="仿宋_GB2312" w:hint="eastAsia"/>
          <w:sz w:val="28"/>
          <w:szCs w:val="28"/>
        </w:rPr>
        <w:t>F1</w:t>
      </w:r>
      <w:r>
        <w:rPr>
          <w:rFonts w:eastAsia="仿宋_GB2312" w:hint="eastAsia"/>
          <w:sz w:val="28"/>
          <w:szCs w:val="28"/>
        </w:rPr>
        <w:t>代与</w:t>
      </w:r>
      <w:r>
        <w:rPr>
          <w:rFonts w:eastAsia="仿宋_GB2312" w:hint="eastAsia"/>
          <w:sz w:val="28"/>
          <w:szCs w:val="28"/>
        </w:rPr>
        <w:t>F2</w:t>
      </w:r>
      <w:r>
        <w:rPr>
          <w:rFonts w:eastAsia="仿宋_GB2312" w:hint="eastAsia"/>
          <w:sz w:val="28"/>
          <w:szCs w:val="28"/>
        </w:rPr>
        <w:t>代群体的生长性状进行了对比，</w:t>
      </w:r>
      <w:r>
        <w:rPr>
          <w:rFonts w:eastAsia="仿宋_GB2312"/>
          <w:sz w:val="28"/>
          <w:szCs w:val="28"/>
        </w:rPr>
        <w:t>分析</w:t>
      </w:r>
      <w:r>
        <w:rPr>
          <w:rFonts w:eastAsia="仿宋_GB2312" w:hint="eastAsia"/>
          <w:sz w:val="28"/>
          <w:szCs w:val="28"/>
        </w:rPr>
        <w:t>了</w:t>
      </w:r>
      <w:r>
        <w:rPr>
          <w:rFonts w:eastAsia="仿宋_GB2312"/>
          <w:sz w:val="28"/>
          <w:szCs w:val="28"/>
        </w:rPr>
        <w:t>草鱼</w:t>
      </w:r>
      <w:r>
        <w:rPr>
          <w:rFonts w:eastAsia="仿宋_GB2312"/>
          <w:sz w:val="28"/>
          <w:szCs w:val="28"/>
        </w:rPr>
        <w:t>2</w:t>
      </w:r>
      <w:r>
        <w:rPr>
          <w:rFonts w:eastAsia="仿宋_GB2312"/>
          <w:sz w:val="28"/>
          <w:szCs w:val="28"/>
        </w:rPr>
        <w:t>代选育进展</w:t>
      </w:r>
      <w:r>
        <w:rPr>
          <w:rFonts w:eastAsia="仿宋_GB2312" w:hint="eastAsia"/>
          <w:sz w:val="28"/>
          <w:szCs w:val="28"/>
        </w:rPr>
        <w:t>，</w:t>
      </w:r>
      <w:r>
        <w:rPr>
          <w:rFonts w:eastAsia="仿宋_GB2312"/>
          <w:sz w:val="28"/>
          <w:szCs w:val="28"/>
        </w:rPr>
        <w:t>实验结果表明</w:t>
      </w:r>
      <w:r>
        <w:rPr>
          <w:rFonts w:eastAsia="仿宋_GB2312" w:hint="eastAsia"/>
          <w:sz w:val="28"/>
          <w:szCs w:val="28"/>
        </w:rPr>
        <w:t>，</w:t>
      </w:r>
      <w:r>
        <w:rPr>
          <w:rFonts w:eastAsia="仿宋_GB2312"/>
          <w:sz w:val="28"/>
          <w:szCs w:val="28"/>
        </w:rPr>
        <w:t>在整个</w:t>
      </w:r>
      <w:r>
        <w:rPr>
          <w:rFonts w:eastAsia="仿宋_GB2312"/>
          <w:sz w:val="28"/>
          <w:szCs w:val="28"/>
        </w:rPr>
        <w:t>450</w:t>
      </w:r>
      <w:r>
        <w:rPr>
          <w:rFonts w:eastAsia="仿宋_GB2312"/>
          <w:sz w:val="28"/>
          <w:szCs w:val="28"/>
        </w:rPr>
        <w:t>日龄</w:t>
      </w:r>
      <w:r>
        <w:rPr>
          <w:rFonts w:eastAsia="仿宋_GB2312" w:hint="eastAsia"/>
          <w:sz w:val="28"/>
          <w:szCs w:val="28"/>
        </w:rPr>
        <w:t>，</w:t>
      </w:r>
      <w:r>
        <w:rPr>
          <w:rFonts w:eastAsia="仿宋_GB2312"/>
          <w:sz w:val="28"/>
          <w:szCs w:val="28"/>
        </w:rPr>
        <w:t>F2</w:t>
      </w:r>
      <w:r>
        <w:rPr>
          <w:rFonts w:eastAsia="仿宋_GB2312"/>
          <w:sz w:val="28"/>
          <w:szCs w:val="28"/>
        </w:rPr>
        <w:t>代群体的体质量显著高于</w:t>
      </w:r>
      <w:r>
        <w:rPr>
          <w:rFonts w:eastAsia="仿宋_GB2312"/>
          <w:sz w:val="28"/>
          <w:szCs w:val="28"/>
        </w:rPr>
        <w:t>F1</w:t>
      </w:r>
      <w:r>
        <w:rPr>
          <w:rFonts w:eastAsia="仿宋_GB2312"/>
          <w:sz w:val="28"/>
          <w:szCs w:val="28"/>
        </w:rPr>
        <w:t>代群体</w:t>
      </w:r>
      <w:r>
        <w:rPr>
          <w:rFonts w:eastAsia="仿宋_GB2312"/>
          <w:sz w:val="28"/>
          <w:szCs w:val="28"/>
        </w:rPr>
        <w:t>(</w:t>
      </w:r>
      <w:r>
        <w:rPr>
          <w:rFonts w:eastAsia="仿宋_GB2312"/>
          <w:sz w:val="28"/>
          <w:szCs w:val="28"/>
        </w:rPr>
        <w:t>除</w:t>
      </w:r>
      <w:r>
        <w:rPr>
          <w:rFonts w:eastAsia="仿宋_GB2312"/>
          <w:sz w:val="28"/>
          <w:szCs w:val="28"/>
        </w:rPr>
        <w:t>30</w:t>
      </w:r>
      <w:r>
        <w:rPr>
          <w:rFonts w:eastAsia="仿宋_GB2312"/>
          <w:sz w:val="28"/>
          <w:szCs w:val="28"/>
        </w:rPr>
        <w:t>日龄</w:t>
      </w:r>
      <w:r>
        <w:rPr>
          <w:rFonts w:eastAsia="仿宋_GB2312"/>
          <w:sz w:val="28"/>
          <w:szCs w:val="28"/>
        </w:rPr>
        <w:t>)</w:t>
      </w:r>
      <w:r>
        <w:rPr>
          <w:rFonts w:eastAsia="仿宋_GB2312" w:hint="eastAsia"/>
          <w:sz w:val="28"/>
          <w:szCs w:val="28"/>
        </w:rPr>
        <w:t>；</w:t>
      </w:r>
      <w:r>
        <w:rPr>
          <w:rFonts w:eastAsia="仿宋_GB2312"/>
          <w:sz w:val="28"/>
          <w:szCs w:val="28"/>
        </w:rPr>
        <w:t>F2</w:t>
      </w:r>
      <w:r>
        <w:rPr>
          <w:rFonts w:eastAsia="仿宋_GB2312"/>
          <w:sz w:val="28"/>
          <w:szCs w:val="28"/>
        </w:rPr>
        <w:t>代群体线性回归方程的斜率</w:t>
      </w:r>
      <w:r>
        <w:rPr>
          <w:rFonts w:eastAsia="仿宋_GB2312"/>
          <w:sz w:val="28"/>
          <w:szCs w:val="28"/>
        </w:rPr>
        <w:t>(a</w:t>
      </w:r>
      <w:r>
        <w:rPr>
          <w:rFonts w:eastAsia="仿宋_GB2312"/>
          <w:sz w:val="28"/>
          <w:szCs w:val="28"/>
        </w:rPr>
        <w:t>值</w:t>
      </w:r>
      <w:r>
        <w:rPr>
          <w:rFonts w:eastAsia="仿宋_GB2312"/>
          <w:sz w:val="28"/>
          <w:szCs w:val="28"/>
        </w:rPr>
        <w:t>)</w:t>
      </w:r>
      <w:r>
        <w:rPr>
          <w:rFonts w:eastAsia="仿宋_GB2312"/>
          <w:sz w:val="28"/>
          <w:szCs w:val="28"/>
        </w:rPr>
        <w:t>比</w:t>
      </w:r>
      <w:r>
        <w:rPr>
          <w:rFonts w:eastAsia="仿宋_GB2312"/>
          <w:sz w:val="28"/>
          <w:szCs w:val="28"/>
        </w:rPr>
        <w:t>F1</w:t>
      </w:r>
      <w:r>
        <w:rPr>
          <w:rFonts w:eastAsia="仿宋_GB2312"/>
          <w:sz w:val="28"/>
          <w:szCs w:val="28"/>
        </w:rPr>
        <w:t>代群体大</w:t>
      </w:r>
      <w:r>
        <w:rPr>
          <w:rFonts w:eastAsia="仿宋_GB2312" w:hint="eastAsia"/>
          <w:sz w:val="28"/>
          <w:szCs w:val="28"/>
        </w:rPr>
        <w:t>，</w:t>
      </w:r>
      <w:r>
        <w:rPr>
          <w:rFonts w:eastAsia="仿宋_GB2312"/>
          <w:sz w:val="28"/>
          <w:szCs w:val="28"/>
        </w:rPr>
        <w:t>反映出</w:t>
      </w:r>
      <w:r>
        <w:rPr>
          <w:rFonts w:eastAsia="仿宋_GB2312"/>
          <w:sz w:val="28"/>
          <w:szCs w:val="28"/>
        </w:rPr>
        <w:t>F2</w:t>
      </w:r>
      <w:r>
        <w:rPr>
          <w:rFonts w:eastAsia="仿宋_GB2312"/>
          <w:sz w:val="28"/>
          <w:szCs w:val="28"/>
        </w:rPr>
        <w:t>代群体日增重更大</w:t>
      </w:r>
      <w:r>
        <w:rPr>
          <w:rFonts w:eastAsia="仿宋_GB2312" w:hint="eastAsia"/>
          <w:sz w:val="28"/>
          <w:szCs w:val="28"/>
        </w:rPr>
        <w:t>；</w:t>
      </w:r>
      <w:r>
        <w:rPr>
          <w:rFonts w:eastAsia="仿宋_GB2312"/>
          <w:sz w:val="28"/>
          <w:szCs w:val="28"/>
        </w:rPr>
        <w:t>在</w:t>
      </w:r>
      <w:r>
        <w:rPr>
          <w:rFonts w:eastAsia="仿宋_GB2312"/>
          <w:sz w:val="28"/>
          <w:szCs w:val="28"/>
        </w:rPr>
        <w:t>150</w:t>
      </w:r>
      <w:r>
        <w:rPr>
          <w:rFonts w:eastAsia="仿宋_GB2312"/>
          <w:sz w:val="28"/>
          <w:szCs w:val="28"/>
        </w:rPr>
        <w:t>日龄</w:t>
      </w:r>
      <w:r>
        <w:rPr>
          <w:rFonts w:eastAsia="仿宋_GB2312" w:hint="eastAsia"/>
          <w:sz w:val="28"/>
          <w:szCs w:val="28"/>
        </w:rPr>
        <w:t>，</w:t>
      </w:r>
      <w:r>
        <w:rPr>
          <w:rFonts w:eastAsia="仿宋_GB2312"/>
          <w:sz w:val="28"/>
          <w:szCs w:val="28"/>
        </w:rPr>
        <w:t>F2</w:t>
      </w:r>
      <w:r>
        <w:rPr>
          <w:rFonts w:eastAsia="仿宋_GB2312"/>
          <w:sz w:val="28"/>
          <w:szCs w:val="28"/>
        </w:rPr>
        <w:t>代群体的瞬时增重率</w:t>
      </w:r>
      <w:r>
        <w:rPr>
          <w:rFonts w:eastAsia="仿宋_GB2312"/>
          <w:sz w:val="28"/>
          <w:szCs w:val="28"/>
        </w:rPr>
        <w:t>(SGR)</w:t>
      </w:r>
      <w:r>
        <w:rPr>
          <w:rFonts w:eastAsia="仿宋_GB2312"/>
          <w:sz w:val="28"/>
          <w:szCs w:val="28"/>
        </w:rPr>
        <w:t>、相对增重率</w:t>
      </w:r>
      <w:r>
        <w:rPr>
          <w:rFonts w:eastAsia="仿宋_GB2312"/>
          <w:sz w:val="28"/>
          <w:szCs w:val="28"/>
        </w:rPr>
        <w:t>(RGR)</w:t>
      </w:r>
      <w:r>
        <w:rPr>
          <w:rFonts w:eastAsia="仿宋_GB2312"/>
          <w:sz w:val="28"/>
          <w:szCs w:val="28"/>
        </w:rPr>
        <w:t>和绝对增重率</w:t>
      </w:r>
      <w:r>
        <w:rPr>
          <w:rFonts w:eastAsia="仿宋_GB2312"/>
          <w:sz w:val="28"/>
          <w:szCs w:val="28"/>
        </w:rPr>
        <w:t>(AGR)</w:t>
      </w:r>
      <w:r>
        <w:rPr>
          <w:rFonts w:eastAsia="仿宋_GB2312"/>
          <w:sz w:val="28"/>
          <w:szCs w:val="28"/>
        </w:rPr>
        <w:t>分别比</w:t>
      </w:r>
      <w:r>
        <w:rPr>
          <w:rFonts w:eastAsia="仿宋_GB2312"/>
          <w:sz w:val="28"/>
          <w:szCs w:val="28"/>
        </w:rPr>
        <w:t>F1</w:t>
      </w:r>
      <w:r>
        <w:rPr>
          <w:rFonts w:eastAsia="仿宋_GB2312"/>
          <w:sz w:val="28"/>
          <w:szCs w:val="28"/>
        </w:rPr>
        <w:t>代群体高</w:t>
      </w:r>
      <w:r>
        <w:rPr>
          <w:rFonts w:eastAsia="仿宋_GB2312"/>
          <w:sz w:val="28"/>
          <w:szCs w:val="28"/>
        </w:rPr>
        <w:t>0.91%</w:t>
      </w:r>
      <w:r>
        <w:rPr>
          <w:rFonts w:eastAsia="仿宋_GB2312"/>
          <w:sz w:val="28"/>
          <w:szCs w:val="28"/>
        </w:rPr>
        <w:t>、</w:t>
      </w:r>
      <w:r>
        <w:rPr>
          <w:rFonts w:eastAsia="仿宋_GB2312"/>
          <w:sz w:val="28"/>
          <w:szCs w:val="28"/>
        </w:rPr>
        <w:t>4.92%</w:t>
      </w:r>
      <w:r>
        <w:rPr>
          <w:rFonts w:eastAsia="仿宋_GB2312"/>
          <w:sz w:val="28"/>
          <w:szCs w:val="28"/>
        </w:rPr>
        <w:t>和</w:t>
      </w:r>
      <w:r>
        <w:rPr>
          <w:rFonts w:eastAsia="仿宋_GB2312"/>
          <w:sz w:val="28"/>
          <w:szCs w:val="28"/>
        </w:rPr>
        <w:t>14.77%</w:t>
      </w:r>
      <w:r>
        <w:rPr>
          <w:rFonts w:eastAsia="仿宋_GB2312" w:hint="eastAsia"/>
          <w:sz w:val="28"/>
          <w:szCs w:val="28"/>
        </w:rPr>
        <w:t>；</w:t>
      </w:r>
      <w:r>
        <w:rPr>
          <w:rFonts w:eastAsia="仿宋_GB2312"/>
          <w:sz w:val="28"/>
          <w:szCs w:val="28"/>
        </w:rPr>
        <w:t>在</w:t>
      </w:r>
      <w:r>
        <w:rPr>
          <w:rFonts w:eastAsia="仿宋_GB2312"/>
          <w:sz w:val="28"/>
          <w:szCs w:val="28"/>
        </w:rPr>
        <w:t>450</w:t>
      </w:r>
      <w:r>
        <w:rPr>
          <w:rFonts w:eastAsia="仿宋_GB2312"/>
          <w:sz w:val="28"/>
          <w:szCs w:val="28"/>
        </w:rPr>
        <w:t>日龄</w:t>
      </w:r>
      <w:r>
        <w:rPr>
          <w:rFonts w:eastAsia="仿宋_GB2312" w:hint="eastAsia"/>
          <w:sz w:val="28"/>
          <w:szCs w:val="28"/>
        </w:rPr>
        <w:t>，</w:t>
      </w:r>
      <w:r>
        <w:rPr>
          <w:rFonts w:eastAsia="仿宋_GB2312"/>
          <w:sz w:val="28"/>
          <w:szCs w:val="28"/>
        </w:rPr>
        <w:t>F2</w:t>
      </w:r>
      <w:r>
        <w:rPr>
          <w:rFonts w:eastAsia="仿宋_GB2312"/>
          <w:sz w:val="28"/>
          <w:szCs w:val="28"/>
        </w:rPr>
        <w:t>代群体以上</w:t>
      </w:r>
      <w:r>
        <w:rPr>
          <w:rFonts w:eastAsia="仿宋_GB2312"/>
          <w:sz w:val="28"/>
          <w:szCs w:val="28"/>
        </w:rPr>
        <w:t>3</w:t>
      </w:r>
      <w:r>
        <w:rPr>
          <w:rFonts w:eastAsia="仿宋_GB2312"/>
          <w:sz w:val="28"/>
          <w:szCs w:val="28"/>
        </w:rPr>
        <w:t>种参数分别比</w:t>
      </w:r>
      <w:r>
        <w:rPr>
          <w:rFonts w:eastAsia="仿宋_GB2312"/>
          <w:sz w:val="28"/>
          <w:szCs w:val="28"/>
        </w:rPr>
        <w:t>F1</w:t>
      </w:r>
      <w:r>
        <w:rPr>
          <w:rFonts w:eastAsia="仿宋_GB2312"/>
          <w:sz w:val="28"/>
          <w:szCs w:val="28"/>
        </w:rPr>
        <w:t>代群体高</w:t>
      </w:r>
      <w:r>
        <w:rPr>
          <w:rFonts w:eastAsia="仿宋_GB2312"/>
          <w:sz w:val="28"/>
          <w:szCs w:val="28"/>
        </w:rPr>
        <w:t>0.36%</w:t>
      </w:r>
      <w:r>
        <w:rPr>
          <w:rFonts w:eastAsia="仿宋_GB2312"/>
          <w:sz w:val="28"/>
          <w:szCs w:val="28"/>
        </w:rPr>
        <w:t>、</w:t>
      </w:r>
      <w:r>
        <w:rPr>
          <w:rFonts w:eastAsia="仿宋_GB2312"/>
          <w:sz w:val="28"/>
          <w:szCs w:val="28"/>
        </w:rPr>
        <w:t>2.70%</w:t>
      </w:r>
      <w:r>
        <w:rPr>
          <w:rFonts w:eastAsia="仿宋_GB2312"/>
          <w:sz w:val="28"/>
          <w:szCs w:val="28"/>
        </w:rPr>
        <w:t>和</w:t>
      </w:r>
      <w:r>
        <w:rPr>
          <w:rFonts w:eastAsia="仿宋_GB2312"/>
          <w:sz w:val="28"/>
          <w:szCs w:val="28"/>
        </w:rPr>
        <w:t>12.38%</w:t>
      </w:r>
      <w:r>
        <w:rPr>
          <w:rFonts w:eastAsia="仿宋_GB2312" w:hint="eastAsia"/>
          <w:sz w:val="28"/>
          <w:szCs w:val="28"/>
        </w:rPr>
        <w:t>；</w:t>
      </w:r>
      <w:r>
        <w:rPr>
          <w:rFonts w:eastAsia="仿宋_GB2312"/>
          <w:sz w:val="28"/>
          <w:szCs w:val="28"/>
        </w:rPr>
        <w:t>F2</w:t>
      </w:r>
      <w:r>
        <w:rPr>
          <w:rFonts w:eastAsia="仿宋_GB2312"/>
          <w:sz w:val="28"/>
          <w:szCs w:val="28"/>
        </w:rPr>
        <w:t>代群体平均体重变异系数相比</w:t>
      </w:r>
      <w:r>
        <w:rPr>
          <w:rFonts w:eastAsia="仿宋_GB2312"/>
          <w:sz w:val="28"/>
          <w:szCs w:val="28"/>
        </w:rPr>
        <w:t>F1</w:t>
      </w:r>
      <w:r>
        <w:rPr>
          <w:rFonts w:eastAsia="仿宋_GB2312"/>
          <w:sz w:val="28"/>
          <w:szCs w:val="28"/>
        </w:rPr>
        <w:t>代群体降低了</w:t>
      </w:r>
      <w:r>
        <w:rPr>
          <w:rFonts w:eastAsia="仿宋_GB2312"/>
          <w:sz w:val="28"/>
          <w:szCs w:val="28"/>
        </w:rPr>
        <w:t>16.54%</w:t>
      </w:r>
      <w:r>
        <w:rPr>
          <w:rFonts w:eastAsia="仿宋_GB2312"/>
          <w:sz w:val="28"/>
          <w:szCs w:val="28"/>
        </w:rPr>
        <w:t>。以上结果表明</w:t>
      </w:r>
      <w:r>
        <w:rPr>
          <w:rFonts w:eastAsia="仿宋_GB2312" w:hint="eastAsia"/>
          <w:sz w:val="28"/>
          <w:szCs w:val="28"/>
        </w:rPr>
        <w:t>，</w:t>
      </w:r>
      <w:r>
        <w:rPr>
          <w:rFonts w:eastAsia="仿宋_GB2312"/>
          <w:sz w:val="28"/>
          <w:szCs w:val="28"/>
        </w:rPr>
        <w:t>经过选育之后</w:t>
      </w:r>
      <w:r>
        <w:rPr>
          <w:rFonts w:eastAsia="仿宋_GB2312" w:hint="eastAsia"/>
          <w:sz w:val="28"/>
          <w:szCs w:val="28"/>
        </w:rPr>
        <w:t>，</w:t>
      </w:r>
      <w:r>
        <w:rPr>
          <w:rFonts w:eastAsia="仿宋_GB2312"/>
          <w:sz w:val="28"/>
          <w:szCs w:val="28"/>
        </w:rPr>
        <w:t>草鱼</w:t>
      </w:r>
      <w:r>
        <w:rPr>
          <w:rFonts w:eastAsia="仿宋_GB2312"/>
          <w:sz w:val="28"/>
          <w:szCs w:val="28"/>
        </w:rPr>
        <w:t>F2</w:t>
      </w:r>
      <w:r>
        <w:rPr>
          <w:rFonts w:eastAsia="仿宋_GB2312"/>
          <w:sz w:val="28"/>
          <w:szCs w:val="28"/>
        </w:rPr>
        <w:t>代群体相比</w:t>
      </w:r>
      <w:r>
        <w:rPr>
          <w:rFonts w:eastAsia="仿宋_GB2312"/>
          <w:sz w:val="28"/>
          <w:szCs w:val="28"/>
        </w:rPr>
        <w:t>F1</w:t>
      </w:r>
      <w:r>
        <w:rPr>
          <w:rFonts w:eastAsia="仿宋_GB2312"/>
          <w:sz w:val="28"/>
          <w:szCs w:val="28"/>
        </w:rPr>
        <w:t>代群体</w:t>
      </w:r>
      <w:r>
        <w:rPr>
          <w:rFonts w:eastAsia="仿宋_GB2312" w:hint="eastAsia"/>
          <w:sz w:val="28"/>
          <w:szCs w:val="28"/>
        </w:rPr>
        <w:t>，</w:t>
      </w:r>
      <w:r>
        <w:rPr>
          <w:rFonts w:eastAsia="仿宋_GB2312"/>
          <w:sz w:val="28"/>
          <w:szCs w:val="28"/>
        </w:rPr>
        <w:t>其生长速度更快、规格更整齐。</w:t>
      </w:r>
    </w:p>
    <w:p w:rsidR="00B23033" w:rsidRDefault="00EE3D3B">
      <w:pPr>
        <w:ind w:firstLineChars="200" w:firstLine="560"/>
        <w:rPr>
          <w:rFonts w:eastAsia="仿宋_GB2312"/>
          <w:sz w:val="28"/>
          <w:szCs w:val="28"/>
        </w:rPr>
      </w:pPr>
      <w:r>
        <w:rPr>
          <w:rFonts w:eastAsia="仿宋_GB2312" w:hint="eastAsia"/>
          <w:sz w:val="28"/>
          <w:szCs w:val="28"/>
        </w:rPr>
        <w:t>广西壮族自治区水产科学研究院为提高全州禾花鲤（</w:t>
      </w:r>
      <w:r>
        <w:rPr>
          <w:rFonts w:eastAsia="仿宋_GB2312" w:hint="eastAsia"/>
          <w:i/>
          <w:sz w:val="28"/>
          <w:szCs w:val="28"/>
        </w:rPr>
        <w:t>Cyprinus carpio</w:t>
      </w:r>
      <w:r>
        <w:rPr>
          <w:rFonts w:eastAsia="仿宋_GB2312" w:hint="eastAsia"/>
          <w:sz w:val="28"/>
          <w:szCs w:val="28"/>
        </w:rPr>
        <w:t xml:space="preserve"> var. </w:t>
      </w:r>
      <w:r>
        <w:rPr>
          <w:rFonts w:eastAsia="仿宋_GB2312" w:hint="eastAsia"/>
          <w:i/>
          <w:sz w:val="28"/>
          <w:szCs w:val="28"/>
        </w:rPr>
        <w:t>Quanzhounensis</w:t>
      </w:r>
      <w:r>
        <w:rPr>
          <w:rFonts w:eastAsia="仿宋_GB2312" w:hint="eastAsia"/>
          <w:sz w:val="28"/>
          <w:szCs w:val="28"/>
        </w:rPr>
        <w:t>）养殖群体的生长速度，采用家系选育方法对其开展了连续</w:t>
      </w:r>
      <w:r>
        <w:rPr>
          <w:rFonts w:eastAsia="仿宋_GB2312" w:hint="eastAsia"/>
          <w:sz w:val="28"/>
          <w:szCs w:val="28"/>
        </w:rPr>
        <w:t>2</w:t>
      </w:r>
      <w:r>
        <w:rPr>
          <w:rFonts w:eastAsia="仿宋_GB2312" w:hint="eastAsia"/>
          <w:sz w:val="28"/>
          <w:szCs w:val="28"/>
        </w:rPr>
        <w:t>世代的选育，测量了</w:t>
      </w:r>
      <w:r>
        <w:rPr>
          <w:rFonts w:eastAsia="仿宋_GB2312" w:hint="eastAsia"/>
          <w:sz w:val="28"/>
          <w:szCs w:val="28"/>
        </w:rPr>
        <w:t>G0</w:t>
      </w:r>
      <w:r>
        <w:rPr>
          <w:rFonts w:eastAsia="仿宋_GB2312" w:hint="eastAsia"/>
          <w:sz w:val="28"/>
          <w:szCs w:val="28"/>
        </w:rPr>
        <w:t>、</w:t>
      </w:r>
      <w:r>
        <w:rPr>
          <w:rFonts w:eastAsia="仿宋_GB2312" w:hint="eastAsia"/>
          <w:sz w:val="28"/>
          <w:szCs w:val="28"/>
        </w:rPr>
        <w:t>G1</w:t>
      </w:r>
      <w:r>
        <w:rPr>
          <w:rFonts w:eastAsia="仿宋_GB2312" w:hint="eastAsia"/>
          <w:sz w:val="28"/>
          <w:szCs w:val="28"/>
        </w:rPr>
        <w:t>和</w:t>
      </w:r>
      <w:r>
        <w:rPr>
          <w:rFonts w:eastAsia="仿宋_GB2312" w:hint="eastAsia"/>
          <w:sz w:val="28"/>
          <w:szCs w:val="28"/>
        </w:rPr>
        <w:t>G2</w:t>
      </w:r>
      <w:r>
        <w:rPr>
          <w:rFonts w:eastAsia="仿宋_GB2312" w:hint="eastAsia"/>
          <w:sz w:val="28"/>
          <w:szCs w:val="28"/>
        </w:rPr>
        <w:t>代</w:t>
      </w:r>
      <w:r>
        <w:rPr>
          <w:rFonts w:eastAsia="仿宋_GB2312" w:hint="eastAsia"/>
          <w:sz w:val="28"/>
          <w:szCs w:val="28"/>
        </w:rPr>
        <w:t>121</w:t>
      </w:r>
      <w:r>
        <w:rPr>
          <w:rFonts w:eastAsia="仿宋_GB2312" w:hint="eastAsia"/>
          <w:sz w:val="28"/>
          <w:szCs w:val="28"/>
        </w:rPr>
        <w:t>个家系共</w:t>
      </w:r>
      <w:r>
        <w:rPr>
          <w:rFonts w:eastAsia="仿宋_GB2312" w:hint="eastAsia"/>
          <w:sz w:val="28"/>
          <w:szCs w:val="28"/>
        </w:rPr>
        <w:t>3 699</w:t>
      </w:r>
      <w:r>
        <w:rPr>
          <w:rFonts w:eastAsia="仿宋_GB2312" w:hint="eastAsia"/>
          <w:sz w:val="28"/>
          <w:szCs w:val="28"/>
        </w:rPr>
        <w:t>尾个体的体质量和体长指标，利用混合线性模型估计体质量和体长性状的遗传力、表型相关和遗传相关，并通过基于目标性状育种值和最小二乘值估计的方法评估了</w:t>
      </w:r>
      <w:r>
        <w:rPr>
          <w:rFonts w:eastAsia="仿宋_GB2312" w:hint="eastAsia"/>
          <w:sz w:val="28"/>
          <w:szCs w:val="28"/>
        </w:rPr>
        <w:t>G0</w:t>
      </w:r>
      <w:r>
        <w:rPr>
          <w:rFonts w:eastAsia="仿宋_GB2312" w:hint="eastAsia"/>
          <w:sz w:val="28"/>
          <w:szCs w:val="28"/>
        </w:rPr>
        <w:t>—</w:t>
      </w:r>
      <w:r>
        <w:rPr>
          <w:rFonts w:eastAsia="仿宋_GB2312" w:hint="eastAsia"/>
          <w:sz w:val="28"/>
          <w:szCs w:val="28"/>
        </w:rPr>
        <w:t>G2</w:t>
      </w:r>
      <w:r>
        <w:rPr>
          <w:rFonts w:eastAsia="仿宋_GB2312" w:hint="eastAsia"/>
          <w:sz w:val="28"/>
          <w:szCs w:val="28"/>
        </w:rPr>
        <w:t>代的选择进展。结果显示，禾花鲤体质量变异系数为</w:t>
      </w:r>
      <w:r>
        <w:rPr>
          <w:rFonts w:eastAsia="仿宋_GB2312" w:hint="eastAsia"/>
          <w:sz w:val="28"/>
          <w:szCs w:val="28"/>
        </w:rPr>
        <w:t>0.50</w:t>
      </w:r>
      <w:r>
        <w:rPr>
          <w:rFonts w:eastAsia="仿宋_GB2312" w:hint="eastAsia"/>
          <w:sz w:val="28"/>
          <w:szCs w:val="28"/>
        </w:rPr>
        <w:t>～</w:t>
      </w:r>
      <w:r>
        <w:rPr>
          <w:rFonts w:eastAsia="仿宋_GB2312" w:hint="eastAsia"/>
          <w:sz w:val="28"/>
          <w:szCs w:val="28"/>
        </w:rPr>
        <w:t>0.72</w:t>
      </w:r>
      <w:r>
        <w:rPr>
          <w:rFonts w:eastAsia="仿宋_GB2312" w:hint="eastAsia"/>
          <w:sz w:val="28"/>
          <w:szCs w:val="28"/>
        </w:rPr>
        <w:t>，体长性状变异系数为</w:t>
      </w:r>
      <w:r>
        <w:rPr>
          <w:rFonts w:eastAsia="仿宋_GB2312" w:hint="eastAsia"/>
          <w:sz w:val="28"/>
          <w:szCs w:val="28"/>
        </w:rPr>
        <w:lastRenderedPageBreak/>
        <w:t>0.18</w:t>
      </w:r>
      <w:r>
        <w:rPr>
          <w:rFonts w:eastAsia="仿宋_GB2312" w:hint="eastAsia"/>
          <w:sz w:val="28"/>
          <w:szCs w:val="28"/>
        </w:rPr>
        <w:t>～</w:t>
      </w:r>
      <w:r>
        <w:rPr>
          <w:rFonts w:eastAsia="仿宋_GB2312" w:hint="eastAsia"/>
          <w:sz w:val="28"/>
          <w:szCs w:val="28"/>
        </w:rPr>
        <w:t>0.22</w:t>
      </w:r>
      <w:r>
        <w:rPr>
          <w:rFonts w:eastAsia="仿宋_GB2312" w:hint="eastAsia"/>
          <w:sz w:val="28"/>
          <w:szCs w:val="28"/>
        </w:rPr>
        <w:t>。体长和体质量的遗传力估计值分别为</w:t>
      </w:r>
      <w:r>
        <w:rPr>
          <w:rFonts w:eastAsia="仿宋_GB2312" w:hint="eastAsia"/>
          <w:sz w:val="28"/>
          <w:szCs w:val="28"/>
        </w:rPr>
        <w:t>0.132 (P&lt;0.01)</w:t>
      </w:r>
      <w:r>
        <w:rPr>
          <w:rFonts w:eastAsia="仿宋_GB2312" w:hint="eastAsia"/>
          <w:sz w:val="28"/>
          <w:szCs w:val="28"/>
        </w:rPr>
        <w:t>和</w:t>
      </w:r>
      <w:r>
        <w:rPr>
          <w:rFonts w:eastAsia="仿宋_GB2312" w:hint="eastAsia"/>
          <w:sz w:val="28"/>
          <w:szCs w:val="28"/>
        </w:rPr>
        <w:t>0.122 (P&lt;0.01)</w:t>
      </w:r>
      <w:r>
        <w:rPr>
          <w:rFonts w:eastAsia="仿宋_GB2312" w:hint="eastAsia"/>
          <w:sz w:val="28"/>
          <w:szCs w:val="28"/>
        </w:rPr>
        <w:t>，遗传相关和表型相关分别为</w:t>
      </w:r>
      <w:r>
        <w:rPr>
          <w:rFonts w:eastAsia="仿宋_GB2312" w:hint="eastAsia"/>
          <w:sz w:val="28"/>
          <w:szCs w:val="28"/>
        </w:rPr>
        <w:t>0.921 (P&lt;0.01)</w:t>
      </w:r>
      <w:r>
        <w:rPr>
          <w:rFonts w:eastAsia="仿宋_GB2312" w:hint="eastAsia"/>
          <w:sz w:val="28"/>
          <w:szCs w:val="28"/>
        </w:rPr>
        <w:t>和</w:t>
      </w:r>
      <w:r>
        <w:rPr>
          <w:rFonts w:eastAsia="仿宋_GB2312" w:hint="eastAsia"/>
          <w:sz w:val="28"/>
          <w:szCs w:val="28"/>
        </w:rPr>
        <w:t>0.995 (P&lt;0.01)</w:t>
      </w:r>
      <w:r>
        <w:rPr>
          <w:rFonts w:eastAsia="仿宋_GB2312" w:hint="eastAsia"/>
          <w:sz w:val="28"/>
          <w:szCs w:val="28"/>
        </w:rPr>
        <w:t>。采用目标性状最小二乘值和目标性状育种值估计的体质量性状选择反应为</w:t>
      </w:r>
      <w:r>
        <w:rPr>
          <w:rFonts w:eastAsia="仿宋_GB2312" w:hint="eastAsia"/>
          <w:sz w:val="28"/>
          <w:szCs w:val="28"/>
        </w:rPr>
        <w:t>12.82%</w:t>
      </w:r>
      <w:r>
        <w:rPr>
          <w:rFonts w:eastAsia="仿宋_GB2312" w:hint="eastAsia"/>
          <w:sz w:val="28"/>
          <w:szCs w:val="28"/>
        </w:rPr>
        <w:t>和</w:t>
      </w:r>
      <w:r>
        <w:rPr>
          <w:rFonts w:eastAsia="仿宋_GB2312" w:hint="eastAsia"/>
          <w:sz w:val="28"/>
          <w:szCs w:val="28"/>
        </w:rPr>
        <w:t>15.45%</w:t>
      </w:r>
      <w:r>
        <w:rPr>
          <w:rFonts w:eastAsia="仿宋_GB2312" w:hint="eastAsia"/>
          <w:sz w:val="28"/>
          <w:szCs w:val="28"/>
        </w:rPr>
        <w:t>，体长性状选择反应为</w:t>
      </w:r>
      <w:r>
        <w:rPr>
          <w:rFonts w:eastAsia="仿宋_GB2312" w:hint="eastAsia"/>
          <w:sz w:val="28"/>
          <w:szCs w:val="28"/>
        </w:rPr>
        <w:t>2.76%</w:t>
      </w:r>
      <w:r>
        <w:rPr>
          <w:rFonts w:eastAsia="仿宋_GB2312" w:hint="eastAsia"/>
          <w:sz w:val="28"/>
          <w:szCs w:val="28"/>
        </w:rPr>
        <w:t>和</w:t>
      </w:r>
      <w:r>
        <w:rPr>
          <w:rFonts w:eastAsia="仿宋_GB2312" w:hint="eastAsia"/>
          <w:sz w:val="28"/>
          <w:szCs w:val="28"/>
        </w:rPr>
        <w:t>6.60%</w:t>
      </w:r>
      <w:r>
        <w:rPr>
          <w:rFonts w:eastAsia="仿宋_GB2312" w:hint="eastAsia"/>
          <w:sz w:val="28"/>
          <w:szCs w:val="28"/>
        </w:rPr>
        <w:t>。表明禾花鲤体质量在完成</w:t>
      </w:r>
      <w:r>
        <w:rPr>
          <w:rFonts w:eastAsia="仿宋_GB2312" w:hint="eastAsia"/>
          <w:sz w:val="28"/>
          <w:szCs w:val="28"/>
        </w:rPr>
        <w:t>2</w:t>
      </w:r>
      <w:r>
        <w:rPr>
          <w:rFonts w:eastAsia="仿宋_GB2312" w:hint="eastAsia"/>
          <w:sz w:val="28"/>
          <w:szCs w:val="28"/>
        </w:rPr>
        <w:t>个世代的家系选育后获得了有效遗传进展。</w:t>
      </w:r>
    </w:p>
    <w:p w:rsidR="00B23033" w:rsidRDefault="00EE3D3B">
      <w:pPr>
        <w:ind w:firstLineChars="200" w:firstLine="560"/>
        <w:rPr>
          <w:rFonts w:eastAsia="仿宋_GB2312"/>
          <w:sz w:val="28"/>
          <w:szCs w:val="28"/>
        </w:rPr>
      </w:pPr>
      <w:r>
        <w:rPr>
          <w:rFonts w:eastAsia="仿宋_GB2312" w:hint="eastAsia"/>
          <w:sz w:val="28"/>
          <w:szCs w:val="28"/>
        </w:rPr>
        <w:t>上海海洋大学</w:t>
      </w:r>
      <w:r>
        <w:rPr>
          <w:rFonts w:eastAsia="仿宋_GB2312"/>
          <w:sz w:val="28"/>
          <w:szCs w:val="28"/>
        </w:rPr>
        <w:t>对团头鲂（</w:t>
      </w:r>
      <w:r>
        <w:rPr>
          <w:rFonts w:eastAsia="仿宋_GB2312"/>
          <w:i/>
          <w:sz w:val="28"/>
          <w:szCs w:val="28"/>
        </w:rPr>
        <w:t>Megalobrama amblycephala</w:t>
      </w:r>
      <w:r>
        <w:rPr>
          <w:rFonts w:eastAsia="仿宋_GB2312"/>
          <w:sz w:val="28"/>
          <w:szCs w:val="28"/>
        </w:rPr>
        <w:t>）</w:t>
      </w:r>
      <w:r>
        <w:rPr>
          <w:rFonts w:eastAsia="仿宋_GB2312" w:hint="eastAsia"/>
          <w:sz w:val="28"/>
          <w:szCs w:val="28"/>
        </w:rPr>
        <w:t>和</w:t>
      </w:r>
      <w:r>
        <w:rPr>
          <w:rFonts w:eastAsia="仿宋_GB2312"/>
          <w:sz w:val="28"/>
          <w:szCs w:val="28"/>
        </w:rPr>
        <w:t>翘嘴鲌（</w:t>
      </w:r>
      <w:r>
        <w:rPr>
          <w:rFonts w:eastAsia="仿宋_GB2312"/>
          <w:i/>
          <w:sz w:val="28"/>
          <w:szCs w:val="28"/>
        </w:rPr>
        <w:t>Culter alburnus</w:t>
      </w:r>
      <w:r>
        <w:rPr>
          <w:rFonts w:eastAsia="仿宋_GB2312"/>
          <w:sz w:val="28"/>
          <w:szCs w:val="28"/>
        </w:rPr>
        <w:t>）回交</w:t>
      </w:r>
      <w:r>
        <w:rPr>
          <w:rFonts w:eastAsia="仿宋_GB2312"/>
          <w:sz w:val="28"/>
          <w:szCs w:val="28"/>
        </w:rPr>
        <w:t>F2</w:t>
      </w:r>
      <w:r>
        <w:rPr>
          <w:rFonts w:eastAsia="仿宋_GB2312"/>
          <w:sz w:val="28"/>
          <w:szCs w:val="28"/>
        </w:rPr>
        <w:t>、杂交</w:t>
      </w:r>
      <w:r>
        <w:rPr>
          <w:rFonts w:eastAsia="仿宋_GB2312"/>
          <w:sz w:val="28"/>
          <w:szCs w:val="28"/>
        </w:rPr>
        <w:t>F2</w:t>
      </w:r>
      <w:r>
        <w:rPr>
          <w:rFonts w:eastAsia="仿宋_GB2312"/>
          <w:sz w:val="28"/>
          <w:szCs w:val="28"/>
        </w:rPr>
        <w:t>及原始亲本共</w:t>
      </w:r>
      <w:r>
        <w:rPr>
          <w:rFonts w:eastAsia="仿宋_GB2312"/>
          <w:sz w:val="28"/>
          <w:szCs w:val="28"/>
        </w:rPr>
        <w:t>5</w:t>
      </w:r>
      <w:r>
        <w:rPr>
          <w:rFonts w:eastAsia="仿宋_GB2312"/>
          <w:sz w:val="28"/>
          <w:szCs w:val="28"/>
        </w:rPr>
        <w:t>个群体的生长性能进行</w:t>
      </w:r>
      <w:r>
        <w:rPr>
          <w:rFonts w:eastAsia="仿宋_GB2312" w:hint="eastAsia"/>
          <w:sz w:val="28"/>
          <w:szCs w:val="28"/>
        </w:rPr>
        <w:t>测定。在</w:t>
      </w:r>
      <w:r>
        <w:rPr>
          <w:rFonts w:eastAsia="仿宋_GB2312" w:hint="eastAsia"/>
          <w:sz w:val="28"/>
          <w:szCs w:val="28"/>
        </w:rPr>
        <w:t>3</w:t>
      </w:r>
      <w:r>
        <w:rPr>
          <w:rFonts w:eastAsia="仿宋_GB2312" w:hint="eastAsia"/>
          <w:sz w:val="28"/>
          <w:szCs w:val="28"/>
        </w:rPr>
        <w:t>个同样大小的水泥池中，每个水泥池放入</w:t>
      </w:r>
      <w:r>
        <w:rPr>
          <w:rFonts w:eastAsia="仿宋_GB2312" w:hint="eastAsia"/>
          <w:sz w:val="28"/>
          <w:szCs w:val="28"/>
        </w:rPr>
        <w:t>5</w:t>
      </w:r>
      <w:r>
        <w:rPr>
          <w:rFonts w:eastAsia="仿宋_GB2312" w:hint="eastAsia"/>
          <w:sz w:val="28"/>
          <w:szCs w:val="28"/>
        </w:rPr>
        <w:t>种相同年龄、规格的鱼苗各</w:t>
      </w:r>
      <w:r>
        <w:rPr>
          <w:rFonts w:eastAsia="仿宋_GB2312" w:hint="eastAsia"/>
          <w:sz w:val="28"/>
          <w:szCs w:val="28"/>
        </w:rPr>
        <w:t>50</w:t>
      </w:r>
      <w:r>
        <w:rPr>
          <w:rFonts w:eastAsia="仿宋_GB2312" w:hint="eastAsia"/>
          <w:sz w:val="28"/>
          <w:szCs w:val="28"/>
        </w:rPr>
        <w:t>尾，经过</w:t>
      </w:r>
      <w:r>
        <w:rPr>
          <w:rFonts w:eastAsia="仿宋_GB2312" w:hint="eastAsia"/>
          <w:sz w:val="28"/>
          <w:szCs w:val="28"/>
        </w:rPr>
        <w:t>90</w:t>
      </w:r>
      <w:r>
        <w:rPr>
          <w:rFonts w:eastAsia="仿宋_GB2312" w:hint="eastAsia"/>
          <w:sz w:val="28"/>
          <w:szCs w:val="28"/>
        </w:rPr>
        <w:t>天的养殖，</w:t>
      </w:r>
      <w:r>
        <w:rPr>
          <w:rFonts w:eastAsia="仿宋_GB2312"/>
          <w:sz w:val="28"/>
          <w:szCs w:val="28"/>
        </w:rPr>
        <w:t>BC1-F2</w:t>
      </w:r>
      <w:r>
        <w:rPr>
          <w:rFonts w:eastAsia="仿宋_GB2312" w:hint="eastAsia"/>
          <w:sz w:val="28"/>
          <w:szCs w:val="28"/>
        </w:rPr>
        <w:t>群体的平均终末体重为</w:t>
      </w:r>
      <w:r>
        <w:rPr>
          <w:rFonts w:eastAsia="仿宋_GB2312" w:hint="eastAsia"/>
          <w:sz w:val="28"/>
          <w:szCs w:val="28"/>
        </w:rPr>
        <w:t>45.70</w:t>
      </w:r>
      <w:r>
        <w:rPr>
          <w:rFonts w:eastAsia="仿宋_GB2312" w:hint="eastAsia"/>
          <w:sz w:val="28"/>
          <w:szCs w:val="28"/>
        </w:rPr>
        <w:t>±</w:t>
      </w:r>
      <w:r>
        <w:rPr>
          <w:rFonts w:eastAsia="仿宋_GB2312" w:hint="eastAsia"/>
          <w:sz w:val="28"/>
          <w:szCs w:val="28"/>
        </w:rPr>
        <w:t>3.42</w:t>
      </w:r>
      <w:r>
        <w:rPr>
          <w:rFonts w:eastAsia="仿宋_GB2312" w:hint="eastAsia"/>
          <w:sz w:val="28"/>
          <w:szCs w:val="28"/>
        </w:rPr>
        <w:t>克，比其他</w:t>
      </w:r>
      <w:r>
        <w:rPr>
          <w:rFonts w:eastAsia="仿宋_GB2312" w:hint="eastAsia"/>
          <w:sz w:val="28"/>
          <w:szCs w:val="28"/>
        </w:rPr>
        <w:t>4</w:t>
      </w:r>
      <w:r>
        <w:rPr>
          <w:rFonts w:eastAsia="仿宋_GB2312" w:hint="eastAsia"/>
          <w:sz w:val="28"/>
          <w:szCs w:val="28"/>
        </w:rPr>
        <w:t>个</w:t>
      </w:r>
      <w:r>
        <w:rPr>
          <w:rFonts w:eastAsia="仿宋_GB2312"/>
          <w:sz w:val="28"/>
          <w:szCs w:val="28"/>
        </w:rPr>
        <w:t>群体</w:t>
      </w:r>
      <w:r>
        <w:rPr>
          <w:rFonts w:eastAsia="仿宋_GB2312" w:hint="eastAsia"/>
          <w:sz w:val="28"/>
          <w:szCs w:val="28"/>
        </w:rPr>
        <w:t>提高</w:t>
      </w:r>
      <w:r>
        <w:rPr>
          <w:rFonts w:eastAsia="仿宋_GB2312" w:hint="eastAsia"/>
          <w:sz w:val="28"/>
          <w:szCs w:val="28"/>
        </w:rPr>
        <w:t>18.2%</w:t>
      </w:r>
      <w:r>
        <w:rPr>
          <w:rFonts w:eastAsia="仿宋_GB2312" w:hint="eastAsia"/>
          <w:sz w:val="28"/>
          <w:szCs w:val="28"/>
        </w:rPr>
        <w:t>～</w:t>
      </w:r>
      <w:r>
        <w:rPr>
          <w:rFonts w:eastAsia="仿宋_GB2312" w:hint="eastAsia"/>
          <w:sz w:val="28"/>
          <w:szCs w:val="28"/>
        </w:rPr>
        <w:t>203.3%</w:t>
      </w:r>
      <w:r>
        <w:rPr>
          <w:rFonts w:eastAsia="仿宋_GB2312" w:hint="eastAsia"/>
          <w:sz w:val="28"/>
          <w:szCs w:val="28"/>
        </w:rPr>
        <w:t>，</w:t>
      </w:r>
      <w:r>
        <w:rPr>
          <w:rFonts w:eastAsia="仿宋_GB2312"/>
          <w:sz w:val="28"/>
          <w:szCs w:val="28"/>
        </w:rPr>
        <w:t>表现出显著的生长优势。</w:t>
      </w:r>
    </w:p>
    <w:p w:rsidR="00B23033" w:rsidRDefault="00EE3D3B">
      <w:pPr>
        <w:ind w:firstLineChars="200" w:firstLine="560"/>
        <w:rPr>
          <w:rFonts w:eastAsia="仿宋_GB2312"/>
          <w:sz w:val="28"/>
          <w:szCs w:val="28"/>
        </w:rPr>
      </w:pPr>
      <w:r>
        <w:rPr>
          <w:rFonts w:eastAsia="仿宋_GB2312"/>
          <w:sz w:val="28"/>
          <w:szCs w:val="28"/>
        </w:rPr>
        <w:t>中国水产科学研究院淡水渔业研究中心评价</w:t>
      </w:r>
      <w:r>
        <w:rPr>
          <w:rFonts w:eastAsia="仿宋_GB2312" w:hint="eastAsia"/>
          <w:sz w:val="28"/>
          <w:szCs w:val="28"/>
        </w:rPr>
        <w:t>了</w:t>
      </w:r>
      <w:r>
        <w:rPr>
          <w:rFonts w:eastAsia="仿宋_GB2312"/>
          <w:sz w:val="28"/>
          <w:szCs w:val="28"/>
        </w:rPr>
        <w:t>黄河鲤新品系</w:t>
      </w:r>
      <w:r>
        <w:rPr>
          <w:rFonts w:eastAsia="仿宋_GB2312"/>
          <w:sz w:val="28"/>
          <w:szCs w:val="28"/>
        </w:rPr>
        <w:t>G3</w:t>
      </w:r>
      <w:r>
        <w:rPr>
          <w:rFonts w:eastAsia="仿宋_GB2312"/>
          <w:sz w:val="28"/>
          <w:szCs w:val="28"/>
        </w:rPr>
        <w:t>代选育进展情况</w:t>
      </w:r>
      <w:r>
        <w:rPr>
          <w:rFonts w:eastAsia="仿宋_GB2312" w:hint="eastAsia"/>
          <w:sz w:val="28"/>
          <w:szCs w:val="28"/>
        </w:rPr>
        <w:t>，</w:t>
      </w:r>
      <w:r>
        <w:rPr>
          <w:rFonts w:eastAsia="仿宋_GB2312"/>
          <w:sz w:val="28"/>
          <w:szCs w:val="28"/>
        </w:rPr>
        <w:t>从</w:t>
      </w:r>
      <w:r>
        <w:rPr>
          <w:rFonts w:eastAsia="仿宋_GB2312"/>
          <w:sz w:val="28"/>
          <w:szCs w:val="28"/>
        </w:rPr>
        <w:t>80</w:t>
      </w:r>
      <w:r>
        <w:rPr>
          <w:rFonts w:eastAsia="仿宋_GB2312"/>
          <w:sz w:val="28"/>
          <w:szCs w:val="28"/>
        </w:rPr>
        <w:t>个家系中随机挑选</w:t>
      </w:r>
      <w:r>
        <w:rPr>
          <w:rFonts w:eastAsia="仿宋_GB2312"/>
          <w:sz w:val="28"/>
          <w:szCs w:val="28"/>
        </w:rPr>
        <w:t>48</w:t>
      </w:r>
      <w:r>
        <w:rPr>
          <w:rFonts w:eastAsia="仿宋_GB2312"/>
          <w:sz w:val="28"/>
          <w:szCs w:val="28"/>
        </w:rPr>
        <w:t>个黄河鲤新品系家系</w:t>
      </w:r>
      <w:r>
        <w:rPr>
          <w:rFonts w:eastAsia="仿宋_GB2312" w:hint="eastAsia"/>
          <w:sz w:val="28"/>
          <w:szCs w:val="28"/>
        </w:rPr>
        <w:t>，</w:t>
      </w:r>
      <w:r>
        <w:rPr>
          <w:rFonts w:eastAsia="仿宋_GB2312"/>
          <w:sz w:val="28"/>
          <w:szCs w:val="28"/>
        </w:rPr>
        <w:t>其中对照系</w:t>
      </w:r>
      <w:r>
        <w:rPr>
          <w:rFonts w:eastAsia="仿宋_GB2312"/>
          <w:sz w:val="28"/>
          <w:szCs w:val="28"/>
        </w:rPr>
        <w:t>9</w:t>
      </w:r>
      <w:r>
        <w:rPr>
          <w:rFonts w:eastAsia="仿宋_GB2312"/>
          <w:sz w:val="28"/>
          <w:szCs w:val="28"/>
        </w:rPr>
        <w:t>个和选育系</w:t>
      </w:r>
      <w:r>
        <w:rPr>
          <w:rFonts w:eastAsia="仿宋_GB2312"/>
          <w:sz w:val="28"/>
          <w:szCs w:val="28"/>
        </w:rPr>
        <w:t>39</w:t>
      </w:r>
      <w:r>
        <w:rPr>
          <w:rFonts w:eastAsia="仿宋_GB2312"/>
          <w:sz w:val="28"/>
          <w:szCs w:val="28"/>
        </w:rPr>
        <w:t>个</w:t>
      </w:r>
      <w:r>
        <w:rPr>
          <w:rFonts w:eastAsia="仿宋_GB2312" w:hint="eastAsia"/>
          <w:sz w:val="28"/>
          <w:szCs w:val="28"/>
        </w:rPr>
        <w:t>，</w:t>
      </w:r>
      <w:r>
        <w:rPr>
          <w:rFonts w:eastAsia="仿宋_GB2312"/>
          <w:sz w:val="28"/>
          <w:szCs w:val="28"/>
        </w:rPr>
        <w:t>每个家系</w:t>
      </w:r>
      <w:r>
        <w:rPr>
          <w:rFonts w:eastAsia="仿宋_GB2312"/>
          <w:sz w:val="28"/>
          <w:szCs w:val="28"/>
        </w:rPr>
        <w:t>5</w:t>
      </w:r>
      <w:r>
        <w:rPr>
          <w:rFonts w:eastAsia="仿宋_GB2312"/>
          <w:sz w:val="28"/>
          <w:szCs w:val="28"/>
        </w:rPr>
        <w:t>尾鱼</w:t>
      </w:r>
      <w:r>
        <w:rPr>
          <w:rFonts w:eastAsia="仿宋_GB2312" w:hint="eastAsia"/>
          <w:sz w:val="28"/>
          <w:szCs w:val="28"/>
        </w:rPr>
        <w:t>，</w:t>
      </w:r>
      <w:r>
        <w:rPr>
          <w:rFonts w:eastAsia="仿宋_GB2312"/>
          <w:sz w:val="28"/>
          <w:szCs w:val="28"/>
        </w:rPr>
        <w:t>个体标记后将试验鱼混合</w:t>
      </w:r>
      <w:r>
        <w:rPr>
          <w:rFonts w:eastAsia="仿宋_GB2312" w:hint="eastAsia"/>
          <w:sz w:val="28"/>
          <w:szCs w:val="28"/>
        </w:rPr>
        <w:t>，</w:t>
      </w:r>
      <w:r>
        <w:rPr>
          <w:rFonts w:eastAsia="仿宋_GB2312"/>
          <w:sz w:val="28"/>
          <w:szCs w:val="28"/>
        </w:rPr>
        <w:t>等量分为</w:t>
      </w:r>
      <w:r>
        <w:rPr>
          <w:rFonts w:eastAsia="仿宋_GB2312"/>
          <w:sz w:val="28"/>
          <w:szCs w:val="28"/>
        </w:rPr>
        <w:t>8</w:t>
      </w:r>
      <w:r>
        <w:rPr>
          <w:rFonts w:eastAsia="仿宋_GB2312"/>
          <w:sz w:val="28"/>
          <w:szCs w:val="28"/>
        </w:rPr>
        <w:t>个组</w:t>
      </w:r>
      <w:r>
        <w:rPr>
          <w:rFonts w:eastAsia="仿宋_GB2312" w:hint="eastAsia"/>
          <w:sz w:val="28"/>
          <w:szCs w:val="28"/>
        </w:rPr>
        <w:t>，</w:t>
      </w:r>
      <w:r>
        <w:rPr>
          <w:rFonts w:eastAsia="仿宋_GB2312"/>
          <w:sz w:val="28"/>
          <w:szCs w:val="28"/>
        </w:rPr>
        <w:t>其中</w:t>
      </w:r>
      <w:r>
        <w:rPr>
          <w:rFonts w:eastAsia="仿宋_GB2312"/>
          <w:sz w:val="28"/>
          <w:szCs w:val="28"/>
        </w:rPr>
        <w:t>4</w:t>
      </w:r>
      <w:r>
        <w:rPr>
          <w:rFonts w:eastAsia="仿宋_GB2312"/>
          <w:sz w:val="28"/>
          <w:szCs w:val="28"/>
        </w:rPr>
        <w:t>个组为养殖对照组</w:t>
      </w:r>
      <w:r>
        <w:rPr>
          <w:rFonts w:eastAsia="仿宋_GB2312" w:hint="eastAsia"/>
          <w:sz w:val="28"/>
          <w:szCs w:val="28"/>
        </w:rPr>
        <w:t>，</w:t>
      </w:r>
      <w:r>
        <w:rPr>
          <w:rFonts w:eastAsia="仿宋_GB2312"/>
          <w:sz w:val="28"/>
          <w:szCs w:val="28"/>
        </w:rPr>
        <w:t>另</w:t>
      </w:r>
      <w:r>
        <w:rPr>
          <w:rFonts w:eastAsia="仿宋_GB2312"/>
          <w:sz w:val="28"/>
          <w:szCs w:val="28"/>
        </w:rPr>
        <w:t>4</w:t>
      </w:r>
      <w:r>
        <w:rPr>
          <w:rFonts w:eastAsia="仿宋_GB2312"/>
          <w:sz w:val="28"/>
          <w:szCs w:val="28"/>
        </w:rPr>
        <w:t>个组为处理组</w:t>
      </w:r>
      <w:r>
        <w:rPr>
          <w:rFonts w:eastAsia="仿宋_GB2312" w:hint="eastAsia"/>
          <w:sz w:val="28"/>
          <w:szCs w:val="28"/>
        </w:rPr>
        <w:t>，</w:t>
      </w:r>
      <w:r>
        <w:rPr>
          <w:rFonts w:eastAsia="仿宋_GB2312"/>
          <w:sz w:val="28"/>
          <w:szCs w:val="28"/>
        </w:rPr>
        <w:t>分别饲喂未添加和添加高糖类饲料</w:t>
      </w:r>
      <w:r>
        <w:rPr>
          <w:rFonts w:eastAsia="仿宋_GB2312" w:hint="eastAsia"/>
          <w:sz w:val="28"/>
          <w:szCs w:val="28"/>
        </w:rPr>
        <w:t>，</w:t>
      </w:r>
      <w:r>
        <w:rPr>
          <w:rFonts w:eastAsia="仿宋_GB2312"/>
          <w:sz w:val="28"/>
          <w:szCs w:val="28"/>
        </w:rPr>
        <w:t>8</w:t>
      </w:r>
      <w:r>
        <w:rPr>
          <w:rFonts w:eastAsia="仿宋_GB2312"/>
          <w:sz w:val="28"/>
          <w:szCs w:val="28"/>
        </w:rPr>
        <w:t>周后比较黄河鲤新品系</w:t>
      </w:r>
      <w:r>
        <w:rPr>
          <w:rFonts w:eastAsia="仿宋_GB2312"/>
          <w:sz w:val="28"/>
          <w:szCs w:val="28"/>
        </w:rPr>
        <w:t>G3</w:t>
      </w:r>
      <w:r>
        <w:rPr>
          <w:rFonts w:eastAsia="仿宋_GB2312"/>
          <w:sz w:val="28"/>
          <w:szCs w:val="28"/>
        </w:rPr>
        <w:t>代选育效果。结果表明</w:t>
      </w:r>
      <w:r>
        <w:rPr>
          <w:rFonts w:eastAsia="仿宋_GB2312" w:hint="eastAsia"/>
          <w:sz w:val="28"/>
          <w:szCs w:val="28"/>
        </w:rPr>
        <w:t>：</w:t>
      </w:r>
      <w:r>
        <w:rPr>
          <w:rFonts w:eastAsia="仿宋_GB2312"/>
          <w:sz w:val="28"/>
          <w:szCs w:val="28"/>
        </w:rPr>
        <w:t>是否添加高糖类饲料对黄河鲤新品系无显著影响</w:t>
      </w:r>
      <w:r>
        <w:rPr>
          <w:rFonts w:eastAsia="仿宋_GB2312" w:hint="eastAsia"/>
          <w:sz w:val="28"/>
          <w:szCs w:val="28"/>
        </w:rPr>
        <w:t>；</w:t>
      </w:r>
      <w:r>
        <w:rPr>
          <w:rFonts w:eastAsia="仿宋_GB2312"/>
          <w:sz w:val="28"/>
          <w:szCs w:val="28"/>
        </w:rPr>
        <w:t>相对于对照系</w:t>
      </w:r>
      <w:r>
        <w:rPr>
          <w:rFonts w:eastAsia="仿宋_GB2312" w:hint="eastAsia"/>
          <w:sz w:val="28"/>
          <w:szCs w:val="28"/>
        </w:rPr>
        <w:t>，</w:t>
      </w:r>
      <w:r>
        <w:rPr>
          <w:rFonts w:eastAsia="仿宋_GB2312"/>
          <w:sz w:val="28"/>
          <w:szCs w:val="28"/>
        </w:rPr>
        <w:t>选育系体重增加</w:t>
      </w:r>
      <w:r>
        <w:rPr>
          <w:rFonts w:eastAsia="仿宋_GB2312"/>
          <w:sz w:val="28"/>
          <w:szCs w:val="28"/>
        </w:rPr>
        <w:t>20.84%</w:t>
      </w:r>
      <w:r>
        <w:rPr>
          <w:rFonts w:eastAsia="仿宋_GB2312"/>
          <w:sz w:val="28"/>
          <w:szCs w:val="28"/>
        </w:rPr>
        <w:t>。选育系比对照系生长速度显著加快</w:t>
      </w:r>
      <w:r>
        <w:rPr>
          <w:rFonts w:eastAsia="仿宋_GB2312" w:hint="eastAsia"/>
          <w:sz w:val="28"/>
          <w:szCs w:val="28"/>
        </w:rPr>
        <w:t>，</w:t>
      </w:r>
      <w:r>
        <w:rPr>
          <w:rFonts w:eastAsia="仿宋_GB2312"/>
          <w:sz w:val="28"/>
          <w:szCs w:val="28"/>
        </w:rPr>
        <w:t>且不改变肌肉脂肪酸组分。选育系多不饱和脂肪酸含量显著增加</w:t>
      </w:r>
      <w:r>
        <w:rPr>
          <w:rFonts w:eastAsia="仿宋_GB2312" w:hint="eastAsia"/>
          <w:sz w:val="28"/>
          <w:szCs w:val="28"/>
        </w:rPr>
        <w:t>，</w:t>
      </w:r>
      <w:r>
        <w:rPr>
          <w:rFonts w:eastAsia="仿宋_GB2312"/>
          <w:sz w:val="28"/>
          <w:szCs w:val="28"/>
        </w:rPr>
        <w:t>增加幅度达</w:t>
      </w:r>
      <w:r>
        <w:rPr>
          <w:rFonts w:eastAsia="仿宋_GB2312"/>
          <w:sz w:val="28"/>
          <w:szCs w:val="28"/>
        </w:rPr>
        <w:t>8.9%</w:t>
      </w:r>
      <w:r>
        <w:rPr>
          <w:rFonts w:eastAsia="仿宋_GB2312"/>
          <w:sz w:val="28"/>
          <w:szCs w:val="28"/>
        </w:rPr>
        <w:t>。</w:t>
      </w:r>
    </w:p>
    <w:p w:rsidR="00B23033" w:rsidRDefault="00EE3D3B" w:rsidP="00FE4B9C">
      <w:pPr>
        <w:ind w:firstLineChars="200" w:firstLine="562"/>
        <w:rPr>
          <w:rFonts w:eastAsia="仿宋_GB2312"/>
          <w:b/>
          <w:sz w:val="28"/>
          <w:szCs w:val="28"/>
        </w:rPr>
      </w:pPr>
      <w:r>
        <w:rPr>
          <w:rFonts w:eastAsia="仿宋_GB2312" w:hint="eastAsia"/>
          <w:b/>
          <w:sz w:val="28"/>
          <w:szCs w:val="28"/>
        </w:rPr>
        <w:t>2.</w:t>
      </w:r>
      <w:r>
        <w:rPr>
          <w:rFonts w:eastAsia="仿宋_GB2312" w:hint="eastAsia"/>
          <w:b/>
          <w:sz w:val="28"/>
          <w:szCs w:val="28"/>
        </w:rPr>
        <w:t>虾蟹类</w:t>
      </w:r>
    </w:p>
    <w:p w:rsidR="00B23033" w:rsidRDefault="00EE3D3B">
      <w:pPr>
        <w:ind w:firstLineChars="200" w:firstLine="560"/>
        <w:rPr>
          <w:rFonts w:eastAsia="仿宋_GB2312"/>
          <w:sz w:val="28"/>
          <w:szCs w:val="28"/>
        </w:rPr>
      </w:pPr>
      <w:r>
        <w:rPr>
          <w:rFonts w:eastAsia="仿宋_GB2312" w:hint="eastAsia"/>
          <w:sz w:val="28"/>
          <w:szCs w:val="28"/>
        </w:rPr>
        <w:lastRenderedPageBreak/>
        <w:t>上海海洋大学以河蟹未选育群体作为对照组，比较了“长荡湖</w:t>
      </w:r>
      <w:r>
        <w:rPr>
          <w:rFonts w:eastAsia="仿宋_GB2312" w:hint="eastAsia"/>
          <w:sz w:val="28"/>
          <w:szCs w:val="28"/>
        </w:rPr>
        <w:t>1</w:t>
      </w:r>
      <w:r>
        <w:rPr>
          <w:rFonts w:eastAsia="仿宋_GB2312" w:hint="eastAsia"/>
          <w:sz w:val="28"/>
          <w:szCs w:val="28"/>
        </w:rPr>
        <w:t>号”偶数年群体（偶数年繁殖孵化）选育第二代（</w:t>
      </w:r>
      <w:r>
        <w:rPr>
          <w:rFonts w:eastAsia="仿宋_GB2312" w:hint="eastAsia"/>
          <w:sz w:val="28"/>
          <w:szCs w:val="28"/>
        </w:rPr>
        <w:t>G2</w:t>
      </w:r>
      <w:r>
        <w:rPr>
          <w:rFonts w:eastAsia="仿宋_GB2312" w:hint="eastAsia"/>
          <w:sz w:val="28"/>
          <w:szCs w:val="28"/>
        </w:rPr>
        <w:t>）的选育效果，结果显示：选育品系在扣蟹、成蟹养殖阶段的最终平均体质量均高于对照组（</w:t>
      </w:r>
      <w:r>
        <w:rPr>
          <w:rFonts w:eastAsia="仿宋_GB2312" w:hint="eastAsia"/>
          <w:sz w:val="28"/>
          <w:szCs w:val="28"/>
        </w:rPr>
        <w:t>P&lt;0.05</w:t>
      </w:r>
      <w:r>
        <w:rPr>
          <w:rFonts w:eastAsia="仿宋_GB2312" w:hint="eastAsia"/>
          <w:sz w:val="28"/>
          <w:szCs w:val="28"/>
        </w:rPr>
        <w:t>），其中，在扣蟹阶段，选育品系</w:t>
      </w:r>
      <w:r>
        <w:rPr>
          <w:rFonts w:eastAsia="仿宋_GB2312" w:hint="eastAsia"/>
          <w:sz w:val="28"/>
          <w:szCs w:val="28"/>
        </w:rPr>
        <w:t>G2</w:t>
      </w:r>
      <w:r>
        <w:rPr>
          <w:rFonts w:eastAsia="仿宋_GB2312" w:hint="eastAsia"/>
          <w:sz w:val="28"/>
          <w:szCs w:val="28"/>
        </w:rPr>
        <w:t>代的平均体质量为</w:t>
      </w:r>
      <w:r>
        <w:rPr>
          <w:rFonts w:eastAsia="仿宋_GB2312"/>
          <w:sz w:val="28"/>
          <w:szCs w:val="28"/>
        </w:rPr>
        <w:t>6.57±0.69</w:t>
      </w:r>
      <w:r>
        <w:rPr>
          <w:rFonts w:eastAsia="仿宋_GB2312" w:hint="eastAsia"/>
          <w:sz w:val="28"/>
          <w:szCs w:val="28"/>
        </w:rPr>
        <w:t>克，对照系为</w:t>
      </w:r>
      <w:r>
        <w:rPr>
          <w:rFonts w:eastAsia="仿宋_GB2312"/>
          <w:sz w:val="28"/>
          <w:szCs w:val="28"/>
        </w:rPr>
        <w:t>5.51±0.59</w:t>
      </w:r>
      <w:r>
        <w:rPr>
          <w:rFonts w:eastAsia="仿宋_GB2312" w:hint="eastAsia"/>
          <w:sz w:val="28"/>
          <w:szCs w:val="28"/>
        </w:rPr>
        <w:t>克，提高</w:t>
      </w:r>
      <w:r>
        <w:rPr>
          <w:rFonts w:eastAsia="仿宋_GB2312" w:hint="eastAsia"/>
          <w:sz w:val="28"/>
          <w:szCs w:val="28"/>
        </w:rPr>
        <w:t>19.2%</w:t>
      </w:r>
      <w:r>
        <w:rPr>
          <w:rFonts w:eastAsia="仿宋_GB2312" w:hint="eastAsia"/>
          <w:sz w:val="28"/>
          <w:szCs w:val="28"/>
        </w:rPr>
        <w:t>；在成蟹阶段，选育品系</w:t>
      </w:r>
      <w:r>
        <w:rPr>
          <w:rFonts w:eastAsia="仿宋_GB2312" w:hint="eastAsia"/>
          <w:sz w:val="28"/>
          <w:szCs w:val="28"/>
        </w:rPr>
        <w:t>G2</w:t>
      </w:r>
      <w:r>
        <w:rPr>
          <w:rFonts w:eastAsia="仿宋_GB2312" w:hint="eastAsia"/>
          <w:sz w:val="28"/>
          <w:szCs w:val="28"/>
        </w:rPr>
        <w:t>代的平均体质量为</w:t>
      </w:r>
      <w:r>
        <w:rPr>
          <w:rFonts w:eastAsia="仿宋_GB2312"/>
          <w:sz w:val="28"/>
          <w:szCs w:val="28"/>
        </w:rPr>
        <w:t>192.59±10.77</w:t>
      </w:r>
      <w:r>
        <w:rPr>
          <w:rFonts w:eastAsia="仿宋_GB2312" w:hint="eastAsia"/>
          <w:sz w:val="28"/>
          <w:szCs w:val="28"/>
        </w:rPr>
        <w:t>克，对照系为</w:t>
      </w:r>
      <w:r>
        <w:rPr>
          <w:rFonts w:eastAsia="仿宋_GB2312"/>
          <w:sz w:val="28"/>
          <w:szCs w:val="28"/>
        </w:rPr>
        <w:t>154.08±18.57</w:t>
      </w:r>
      <w:r>
        <w:rPr>
          <w:rFonts w:eastAsia="仿宋_GB2312" w:hint="eastAsia"/>
          <w:sz w:val="28"/>
          <w:szCs w:val="28"/>
        </w:rPr>
        <w:t>克，提高</w:t>
      </w:r>
      <w:r>
        <w:rPr>
          <w:rFonts w:eastAsia="仿宋_GB2312" w:hint="eastAsia"/>
          <w:sz w:val="28"/>
          <w:szCs w:val="28"/>
        </w:rPr>
        <w:t>25.0%</w:t>
      </w:r>
      <w:r>
        <w:rPr>
          <w:rFonts w:eastAsia="仿宋_GB2312" w:hint="eastAsia"/>
          <w:sz w:val="28"/>
          <w:szCs w:val="28"/>
        </w:rPr>
        <w:t>。</w:t>
      </w:r>
    </w:p>
    <w:p w:rsidR="00B23033" w:rsidRDefault="00EE3D3B">
      <w:pPr>
        <w:ind w:firstLineChars="200" w:firstLine="560"/>
        <w:rPr>
          <w:rFonts w:eastAsia="仿宋_GB2312"/>
          <w:sz w:val="28"/>
          <w:szCs w:val="28"/>
        </w:rPr>
      </w:pPr>
      <w:r>
        <w:rPr>
          <w:rFonts w:eastAsia="仿宋_GB2312" w:hint="eastAsia"/>
          <w:sz w:val="28"/>
          <w:szCs w:val="28"/>
        </w:rPr>
        <w:t>常熟市水产技术推广站开展了“太湖</w:t>
      </w:r>
      <w:r>
        <w:rPr>
          <w:rFonts w:eastAsia="仿宋_GB2312" w:hint="eastAsia"/>
          <w:sz w:val="28"/>
          <w:szCs w:val="28"/>
        </w:rPr>
        <w:t>1</w:t>
      </w:r>
      <w:r>
        <w:rPr>
          <w:rFonts w:eastAsia="仿宋_GB2312" w:hint="eastAsia"/>
          <w:sz w:val="28"/>
          <w:szCs w:val="28"/>
        </w:rPr>
        <w:t>号”青虾</w:t>
      </w:r>
      <w:r>
        <w:rPr>
          <w:rFonts w:eastAsia="仿宋_GB2312" w:hint="eastAsia"/>
          <w:sz w:val="28"/>
          <w:szCs w:val="28"/>
        </w:rPr>
        <w:t>F2</w:t>
      </w:r>
      <w:r>
        <w:rPr>
          <w:rFonts w:eastAsia="仿宋_GB2312" w:hint="eastAsia"/>
          <w:sz w:val="28"/>
          <w:szCs w:val="28"/>
        </w:rPr>
        <w:t>代与对照青虾主养的生长对比试验，经过两个多月的饲养，“太湖</w:t>
      </w:r>
      <w:r>
        <w:rPr>
          <w:rFonts w:eastAsia="仿宋_GB2312" w:hint="eastAsia"/>
          <w:sz w:val="28"/>
          <w:szCs w:val="28"/>
        </w:rPr>
        <w:t>1</w:t>
      </w:r>
      <w:r>
        <w:rPr>
          <w:rFonts w:eastAsia="仿宋_GB2312" w:hint="eastAsia"/>
          <w:sz w:val="28"/>
          <w:szCs w:val="28"/>
        </w:rPr>
        <w:t>号”</w:t>
      </w:r>
      <w:r>
        <w:rPr>
          <w:rFonts w:eastAsia="仿宋_GB2312" w:hint="eastAsia"/>
          <w:sz w:val="28"/>
          <w:szCs w:val="28"/>
        </w:rPr>
        <w:t>F2</w:t>
      </w:r>
      <w:r>
        <w:rPr>
          <w:rFonts w:eastAsia="仿宋_GB2312" w:hint="eastAsia"/>
          <w:sz w:val="28"/>
          <w:szCs w:val="28"/>
        </w:rPr>
        <w:t>代青虾及对照青虾末重分别为</w:t>
      </w:r>
      <w:r>
        <w:rPr>
          <w:rFonts w:eastAsia="仿宋_GB2312" w:hint="eastAsia"/>
          <w:sz w:val="28"/>
          <w:szCs w:val="28"/>
        </w:rPr>
        <w:t>2.98</w:t>
      </w:r>
      <w:r>
        <w:rPr>
          <w:rFonts w:eastAsia="仿宋_GB2312" w:hint="eastAsia"/>
          <w:sz w:val="28"/>
          <w:szCs w:val="28"/>
        </w:rPr>
        <w:t>克和</w:t>
      </w:r>
      <w:r>
        <w:rPr>
          <w:rFonts w:eastAsia="仿宋_GB2312" w:hint="eastAsia"/>
          <w:sz w:val="28"/>
          <w:szCs w:val="28"/>
        </w:rPr>
        <w:t>2.49</w:t>
      </w:r>
      <w:r>
        <w:rPr>
          <w:rFonts w:eastAsia="仿宋_GB2312" w:hint="eastAsia"/>
          <w:sz w:val="28"/>
          <w:szCs w:val="28"/>
        </w:rPr>
        <w:t>克，“太湖</w:t>
      </w:r>
      <w:r>
        <w:rPr>
          <w:rFonts w:eastAsia="仿宋_GB2312" w:hint="eastAsia"/>
          <w:sz w:val="28"/>
          <w:szCs w:val="28"/>
        </w:rPr>
        <w:t>1</w:t>
      </w:r>
      <w:r>
        <w:rPr>
          <w:rFonts w:eastAsia="仿宋_GB2312" w:hint="eastAsia"/>
          <w:sz w:val="28"/>
          <w:szCs w:val="28"/>
        </w:rPr>
        <w:t>号”青虾</w:t>
      </w:r>
      <w:r>
        <w:rPr>
          <w:rFonts w:eastAsia="仿宋_GB2312" w:hint="eastAsia"/>
          <w:sz w:val="28"/>
          <w:szCs w:val="28"/>
        </w:rPr>
        <w:t>F2</w:t>
      </w:r>
      <w:r>
        <w:rPr>
          <w:rFonts w:eastAsia="仿宋_GB2312" w:hint="eastAsia"/>
          <w:sz w:val="28"/>
          <w:szCs w:val="28"/>
        </w:rPr>
        <w:t>代的生长速度比对照组提高</w:t>
      </w:r>
      <w:r>
        <w:rPr>
          <w:rFonts w:eastAsia="仿宋_GB2312" w:hint="eastAsia"/>
          <w:sz w:val="28"/>
          <w:szCs w:val="28"/>
        </w:rPr>
        <w:t>19.7%</w:t>
      </w:r>
      <w:r>
        <w:rPr>
          <w:rFonts w:eastAsia="仿宋_GB2312" w:hint="eastAsia"/>
          <w:sz w:val="28"/>
          <w:szCs w:val="28"/>
        </w:rPr>
        <w:t>。</w:t>
      </w:r>
    </w:p>
    <w:p w:rsidR="00B23033" w:rsidRDefault="00EE3D3B" w:rsidP="00FE4B9C">
      <w:pPr>
        <w:ind w:firstLineChars="200" w:firstLine="562"/>
        <w:rPr>
          <w:rFonts w:eastAsia="仿宋_GB2312"/>
          <w:b/>
          <w:sz w:val="28"/>
          <w:szCs w:val="28"/>
        </w:rPr>
      </w:pPr>
      <w:r>
        <w:rPr>
          <w:rFonts w:eastAsia="仿宋_GB2312" w:hint="eastAsia"/>
          <w:b/>
          <w:sz w:val="28"/>
          <w:szCs w:val="28"/>
        </w:rPr>
        <w:t>3.</w:t>
      </w:r>
      <w:r>
        <w:rPr>
          <w:rFonts w:eastAsia="仿宋_GB2312" w:hint="eastAsia"/>
          <w:b/>
          <w:sz w:val="28"/>
          <w:szCs w:val="28"/>
        </w:rPr>
        <w:t>贝类</w:t>
      </w:r>
    </w:p>
    <w:p w:rsidR="00B23033" w:rsidRDefault="00EE3D3B">
      <w:pPr>
        <w:ind w:firstLineChars="200" w:firstLine="560"/>
        <w:rPr>
          <w:rFonts w:eastAsia="仿宋_GB2312"/>
          <w:sz w:val="28"/>
          <w:szCs w:val="28"/>
        </w:rPr>
      </w:pPr>
      <w:r>
        <w:rPr>
          <w:rFonts w:eastAsia="仿宋_GB2312" w:hint="eastAsia"/>
          <w:sz w:val="28"/>
          <w:szCs w:val="28"/>
        </w:rPr>
        <w:t>广东海洋大学比较了</w:t>
      </w:r>
      <w:r w:rsidR="00B90625">
        <w:rPr>
          <w:rFonts w:eastAsia="仿宋_GB2312" w:hint="eastAsia"/>
          <w:sz w:val="28"/>
          <w:szCs w:val="28"/>
        </w:rPr>
        <w:t>马氏珠母贝</w:t>
      </w:r>
      <w:r>
        <w:rPr>
          <w:rFonts w:eastAsia="仿宋_GB2312" w:hint="eastAsia"/>
          <w:sz w:val="28"/>
          <w:szCs w:val="28"/>
        </w:rPr>
        <w:t>选育系</w:t>
      </w:r>
      <w:r>
        <w:rPr>
          <w:rFonts w:eastAsia="仿宋_GB2312" w:hint="eastAsia"/>
          <w:sz w:val="28"/>
          <w:szCs w:val="28"/>
        </w:rPr>
        <w:t>F2</w:t>
      </w:r>
      <w:r>
        <w:rPr>
          <w:rFonts w:eastAsia="仿宋_GB2312" w:hint="eastAsia"/>
          <w:sz w:val="28"/>
          <w:szCs w:val="28"/>
        </w:rPr>
        <w:t>与对照群体早期生长差别，在第</w:t>
      </w:r>
      <w:r>
        <w:rPr>
          <w:rFonts w:eastAsia="仿宋_GB2312" w:hint="eastAsia"/>
          <w:sz w:val="28"/>
          <w:szCs w:val="28"/>
        </w:rPr>
        <w:t>8</w:t>
      </w:r>
      <w:r>
        <w:rPr>
          <w:rFonts w:eastAsia="仿宋_GB2312" w:hint="eastAsia"/>
          <w:sz w:val="28"/>
          <w:szCs w:val="28"/>
        </w:rPr>
        <w:t>、</w:t>
      </w:r>
      <w:r>
        <w:rPr>
          <w:rFonts w:eastAsia="仿宋_GB2312" w:hint="eastAsia"/>
          <w:sz w:val="28"/>
          <w:szCs w:val="28"/>
        </w:rPr>
        <w:t>14</w:t>
      </w:r>
      <w:r>
        <w:rPr>
          <w:rFonts w:eastAsia="仿宋_GB2312" w:hint="eastAsia"/>
          <w:sz w:val="28"/>
          <w:szCs w:val="28"/>
        </w:rPr>
        <w:t>、</w:t>
      </w:r>
      <w:r>
        <w:rPr>
          <w:rFonts w:eastAsia="仿宋_GB2312" w:hint="eastAsia"/>
          <w:sz w:val="28"/>
          <w:szCs w:val="28"/>
        </w:rPr>
        <w:t>21</w:t>
      </w:r>
      <w:r>
        <w:rPr>
          <w:rFonts w:eastAsia="仿宋_GB2312" w:hint="eastAsia"/>
          <w:sz w:val="28"/>
          <w:szCs w:val="28"/>
        </w:rPr>
        <w:t>和</w:t>
      </w:r>
      <w:r>
        <w:rPr>
          <w:rFonts w:eastAsia="仿宋_GB2312" w:hint="eastAsia"/>
          <w:sz w:val="28"/>
          <w:szCs w:val="28"/>
        </w:rPr>
        <w:t>35</w:t>
      </w:r>
      <w:r>
        <w:rPr>
          <w:rFonts w:eastAsia="仿宋_GB2312" w:hint="eastAsia"/>
          <w:sz w:val="28"/>
          <w:szCs w:val="28"/>
        </w:rPr>
        <w:t>天，选系</w:t>
      </w:r>
      <w:r>
        <w:rPr>
          <w:rFonts w:eastAsia="仿宋_GB2312" w:hint="eastAsia"/>
          <w:sz w:val="28"/>
          <w:szCs w:val="28"/>
        </w:rPr>
        <w:t>F2</w:t>
      </w:r>
      <w:r>
        <w:rPr>
          <w:rFonts w:eastAsia="仿宋_GB2312" w:hint="eastAsia"/>
          <w:sz w:val="28"/>
          <w:szCs w:val="28"/>
        </w:rPr>
        <w:t>的平均壳长显著大于对照组（</w:t>
      </w:r>
      <w:r>
        <w:rPr>
          <w:rFonts w:eastAsia="仿宋_GB2312" w:hint="eastAsia"/>
          <w:sz w:val="28"/>
          <w:szCs w:val="28"/>
        </w:rPr>
        <w:t>P &lt;0.05</w:t>
      </w:r>
      <w:r>
        <w:rPr>
          <w:rFonts w:eastAsia="仿宋_GB2312" w:hint="eastAsia"/>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B23033">
        <w:tc>
          <w:tcPr>
            <w:tcW w:w="2840" w:type="dxa"/>
            <w:tcBorders>
              <w:left w:val="nil"/>
              <w:bottom w:val="single" w:sz="4" w:space="0" w:color="auto"/>
              <w:right w:val="nil"/>
            </w:tcBorders>
          </w:tcPr>
          <w:p w:rsidR="00B23033" w:rsidRDefault="00EE3D3B">
            <w:pPr>
              <w:jc w:val="center"/>
              <w:rPr>
                <w:rFonts w:eastAsia="仿宋_GB2312"/>
                <w:szCs w:val="21"/>
              </w:rPr>
            </w:pPr>
            <w:r>
              <w:rPr>
                <w:rFonts w:eastAsia="仿宋_GB2312" w:hint="eastAsia"/>
                <w:szCs w:val="21"/>
              </w:rPr>
              <w:t>贝龄</w:t>
            </w:r>
            <w:r>
              <w:rPr>
                <w:rFonts w:eastAsia="仿宋_GB2312" w:hint="eastAsia"/>
                <w:szCs w:val="21"/>
              </w:rPr>
              <w:t>/d</w:t>
            </w:r>
          </w:p>
        </w:tc>
        <w:tc>
          <w:tcPr>
            <w:tcW w:w="2841" w:type="dxa"/>
            <w:tcBorders>
              <w:left w:val="nil"/>
              <w:bottom w:val="single" w:sz="4" w:space="0" w:color="auto"/>
              <w:right w:val="nil"/>
            </w:tcBorders>
          </w:tcPr>
          <w:p w:rsidR="00B23033" w:rsidRDefault="00EE3D3B">
            <w:pPr>
              <w:jc w:val="center"/>
              <w:rPr>
                <w:rFonts w:eastAsia="仿宋_GB2312"/>
                <w:szCs w:val="21"/>
              </w:rPr>
            </w:pPr>
            <w:r>
              <w:rPr>
                <w:rFonts w:eastAsia="仿宋_GB2312" w:hint="eastAsia"/>
                <w:szCs w:val="21"/>
              </w:rPr>
              <w:t>选育系</w:t>
            </w:r>
            <w:r>
              <w:rPr>
                <w:rFonts w:eastAsia="仿宋_GB2312" w:hint="eastAsia"/>
                <w:szCs w:val="21"/>
              </w:rPr>
              <w:t>F2</w:t>
            </w:r>
          </w:p>
        </w:tc>
        <w:tc>
          <w:tcPr>
            <w:tcW w:w="2841" w:type="dxa"/>
            <w:tcBorders>
              <w:left w:val="nil"/>
              <w:bottom w:val="single" w:sz="4" w:space="0" w:color="auto"/>
              <w:right w:val="nil"/>
            </w:tcBorders>
          </w:tcPr>
          <w:p w:rsidR="00B23033" w:rsidRDefault="00EE3D3B">
            <w:pPr>
              <w:jc w:val="center"/>
              <w:rPr>
                <w:rFonts w:eastAsia="仿宋_GB2312"/>
                <w:szCs w:val="21"/>
              </w:rPr>
            </w:pPr>
            <w:r>
              <w:rPr>
                <w:rFonts w:eastAsia="仿宋_GB2312" w:hint="eastAsia"/>
                <w:szCs w:val="21"/>
              </w:rPr>
              <w:t>对照组</w:t>
            </w:r>
          </w:p>
        </w:tc>
      </w:tr>
      <w:tr w:rsidR="00B23033">
        <w:tc>
          <w:tcPr>
            <w:tcW w:w="2840" w:type="dxa"/>
            <w:tcBorders>
              <w:left w:val="nil"/>
              <w:bottom w:val="nil"/>
              <w:right w:val="nil"/>
            </w:tcBorders>
          </w:tcPr>
          <w:p w:rsidR="00B23033" w:rsidRDefault="00EE3D3B">
            <w:pPr>
              <w:jc w:val="center"/>
              <w:rPr>
                <w:rFonts w:eastAsia="仿宋_GB2312"/>
                <w:szCs w:val="21"/>
              </w:rPr>
            </w:pPr>
            <w:r>
              <w:rPr>
                <w:rFonts w:eastAsia="仿宋_GB2312" w:hint="eastAsia"/>
                <w:szCs w:val="21"/>
              </w:rPr>
              <w:t>8</w:t>
            </w:r>
          </w:p>
        </w:tc>
        <w:tc>
          <w:tcPr>
            <w:tcW w:w="2841" w:type="dxa"/>
            <w:tcBorders>
              <w:left w:val="nil"/>
              <w:bottom w:val="nil"/>
              <w:right w:val="nil"/>
            </w:tcBorders>
          </w:tcPr>
          <w:p w:rsidR="00B23033" w:rsidRDefault="00EE3D3B">
            <w:pPr>
              <w:jc w:val="center"/>
              <w:rPr>
                <w:rFonts w:eastAsia="仿宋_GB2312"/>
                <w:szCs w:val="21"/>
              </w:rPr>
            </w:pPr>
            <w:r>
              <w:rPr>
                <w:rFonts w:eastAsia="仿宋_GB2312"/>
                <w:szCs w:val="21"/>
              </w:rPr>
              <w:t>91.13 ± 4.49</w:t>
            </w:r>
            <w:r>
              <w:rPr>
                <w:rFonts w:eastAsia="仿宋_GB2312"/>
                <w:szCs w:val="21"/>
                <w:vertAlign w:val="superscript"/>
              </w:rPr>
              <w:t>a</w:t>
            </w:r>
          </w:p>
        </w:tc>
        <w:tc>
          <w:tcPr>
            <w:tcW w:w="2841" w:type="dxa"/>
            <w:tcBorders>
              <w:left w:val="nil"/>
              <w:bottom w:val="nil"/>
              <w:right w:val="nil"/>
            </w:tcBorders>
          </w:tcPr>
          <w:p w:rsidR="00B23033" w:rsidRDefault="00EE3D3B">
            <w:pPr>
              <w:jc w:val="center"/>
              <w:rPr>
                <w:rFonts w:eastAsia="仿宋_GB2312"/>
                <w:szCs w:val="21"/>
              </w:rPr>
            </w:pPr>
            <w:r>
              <w:rPr>
                <w:rFonts w:eastAsia="仿宋_GB2312"/>
                <w:szCs w:val="21"/>
              </w:rPr>
              <w:t>88.25 ± 4.96</w:t>
            </w:r>
            <w:r>
              <w:rPr>
                <w:rFonts w:eastAsia="仿宋_GB2312"/>
                <w:szCs w:val="21"/>
                <w:vertAlign w:val="superscript"/>
              </w:rPr>
              <w:t>b</w:t>
            </w:r>
          </w:p>
        </w:tc>
      </w:tr>
      <w:tr w:rsidR="00B23033">
        <w:tc>
          <w:tcPr>
            <w:tcW w:w="2840" w:type="dxa"/>
            <w:tcBorders>
              <w:top w:val="nil"/>
              <w:left w:val="nil"/>
              <w:bottom w:val="nil"/>
              <w:right w:val="nil"/>
            </w:tcBorders>
          </w:tcPr>
          <w:p w:rsidR="00B23033" w:rsidRDefault="00EE3D3B">
            <w:pPr>
              <w:jc w:val="center"/>
              <w:rPr>
                <w:rFonts w:eastAsia="仿宋_GB2312"/>
                <w:szCs w:val="21"/>
              </w:rPr>
            </w:pPr>
            <w:r>
              <w:rPr>
                <w:rFonts w:eastAsia="仿宋_GB2312" w:hint="eastAsia"/>
                <w:szCs w:val="21"/>
              </w:rPr>
              <w:t>14</w:t>
            </w:r>
          </w:p>
        </w:tc>
        <w:tc>
          <w:tcPr>
            <w:tcW w:w="2841" w:type="dxa"/>
            <w:tcBorders>
              <w:top w:val="nil"/>
              <w:left w:val="nil"/>
              <w:bottom w:val="nil"/>
              <w:right w:val="nil"/>
            </w:tcBorders>
          </w:tcPr>
          <w:p w:rsidR="00B23033" w:rsidRDefault="00EE3D3B">
            <w:pPr>
              <w:jc w:val="center"/>
              <w:rPr>
                <w:rFonts w:eastAsia="仿宋_GB2312"/>
                <w:szCs w:val="21"/>
              </w:rPr>
            </w:pPr>
            <w:r>
              <w:rPr>
                <w:rFonts w:eastAsia="仿宋_GB2312"/>
                <w:szCs w:val="21"/>
              </w:rPr>
              <w:t>131.41 ± 22.12</w:t>
            </w:r>
            <w:r>
              <w:rPr>
                <w:rFonts w:eastAsia="仿宋_GB2312"/>
                <w:szCs w:val="21"/>
                <w:vertAlign w:val="superscript"/>
              </w:rPr>
              <w:t>a</w:t>
            </w:r>
          </w:p>
        </w:tc>
        <w:tc>
          <w:tcPr>
            <w:tcW w:w="2841" w:type="dxa"/>
            <w:tcBorders>
              <w:top w:val="nil"/>
              <w:left w:val="nil"/>
              <w:bottom w:val="nil"/>
              <w:right w:val="nil"/>
            </w:tcBorders>
          </w:tcPr>
          <w:p w:rsidR="00B23033" w:rsidRDefault="00EE3D3B">
            <w:pPr>
              <w:jc w:val="center"/>
              <w:rPr>
                <w:rFonts w:eastAsia="仿宋_GB2312"/>
                <w:szCs w:val="21"/>
              </w:rPr>
            </w:pPr>
            <w:r>
              <w:rPr>
                <w:rFonts w:eastAsia="仿宋_GB2312"/>
                <w:szCs w:val="21"/>
              </w:rPr>
              <w:t>118.19 ± 19.53</w:t>
            </w:r>
            <w:r>
              <w:rPr>
                <w:rFonts w:eastAsia="仿宋_GB2312"/>
                <w:szCs w:val="21"/>
                <w:vertAlign w:val="superscript"/>
              </w:rPr>
              <w:t>b</w:t>
            </w:r>
          </w:p>
        </w:tc>
      </w:tr>
      <w:tr w:rsidR="00B23033">
        <w:tc>
          <w:tcPr>
            <w:tcW w:w="2840" w:type="dxa"/>
            <w:tcBorders>
              <w:top w:val="nil"/>
              <w:left w:val="nil"/>
              <w:bottom w:val="nil"/>
              <w:right w:val="nil"/>
            </w:tcBorders>
          </w:tcPr>
          <w:p w:rsidR="00B23033" w:rsidRDefault="00EE3D3B">
            <w:pPr>
              <w:jc w:val="center"/>
              <w:rPr>
                <w:rFonts w:eastAsia="仿宋_GB2312"/>
                <w:szCs w:val="21"/>
              </w:rPr>
            </w:pPr>
            <w:r>
              <w:rPr>
                <w:rFonts w:eastAsia="仿宋_GB2312" w:hint="eastAsia"/>
                <w:szCs w:val="21"/>
              </w:rPr>
              <w:t>21</w:t>
            </w:r>
          </w:p>
        </w:tc>
        <w:tc>
          <w:tcPr>
            <w:tcW w:w="2841" w:type="dxa"/>
            <w:tcBorders>
              <w:top w:val="nil"/>
              <w:left w:val="nil"/>
              <w:bottom w:val="nil"/>
              <w:right w:val="nil"/>
            </w:tcBorders>
          </w:tcPr>
          <w:p w:rsidR="00B23033" w:rsidRDefault="00EE3D3B">
            <w:pPr>
              <w:jc w:val="center"/>
              <w:rPr>
                <w:rFonts w:eastAsia="仿宋_GB2312"/>
                <w:szCs w:val="21"/>
              </w:rPr>
            </w:pPr>
            <w:r>
              <w:rPr>
                <w:rFonts w:eastAsia="仿宋_GB2312"/>
                <w:szCs w:val="21"/>
              </w:rPr>
              <w:t>212.63 ± 17.75</w:t>
            </w:r>
            <w:r>
              <w:rPr>
                <w:rFonts w:eastAsia="仿宋_GB2312"/>
                <w:szCs w:val="21"/>
                <w:vertAlign w:val="superscript"/>
              </w:rPr>
              <w:t>a</w:t>
            </w:r>
          </w:p>
        </w:tc>
        <w:tc>
          <w:tcPr>
            <w:tcW w:w="2841" w:type="dxa"/>
            <w:tcBorders>
              <w:top w:val="nil"/>
              <w:left w:val="nil"/>
              <w:bottom w:val="nil"/>
              <w:right w:val="nil"/>
            </w:tcBorders>
          </w:tcPr>
          <w:p w:rsidR="00B23033" w:rsidRDefault="00EE3D3B">
            <w:pPr>
              <w:jc w:val="center"/>
              <w:rPr>
                <w:rFonts w:eastAsia="仿宋_GB2312"/>
                <w:szCs w:val="21"/>
              </w:rPr>
            </w:pPr>
            <w:r>
              <w:rPr>
                <w:rFonts w:eastAsia="仿宋_GB2312"/>
                <w:szCs w:val="21"/>
              </w:rPr>
              <w:t>176.73 ± 39.91</w:t>
            </w:r>
            <w:r>
              <w:rPr>
                <w:rFonts w:eastAsia="仿宋_GB2312"/>
                <w:szCs w:val="21"/>
                <w:vertAlign w:val="superscript"/>
              </w:rPr>
              <w:t>b</w:t>
            </w:r>
          </w:p>
        </w:tc>
      </w:tr>
      <w:tr w:rsidR="00B23033">
        <w:tc>
          <w:tcPr>
            <w:tcW w:w="2840" w:type="dxa"/>
            <w:tcBorders>
              <w:top w:val="nil"/>
              <w:left w:val="nil"/>
              <w:right w:val="nil"/>
            </w:tcBorders>
          </w:tcPr>
          <w:p w:rsidR="00B23033" w:rsidRDefault="00EE3D3B">
            <w:pPr>
              <w:jc w:val="center"/>
              <w:rPr>
                <w:rFonts w:eastAsia="仿宋_GB2312"/>
                <w:szCs w:val="21"/>
              </w:rPr>
            </w:pPr>
            <w:r>
              <w:rPr>
                <w:rFonts w:eastAsia="仿宋_GB2312" w:hint="eastAsia"/>
                <w:szCs w:val="21"/>
              </w:rPr>
              <w:t>35</w:t>
            </w:r>
          </w:p>
        </w:tc>
        <w:tc>
          <w:tcPr>
            <w:tcW w:w="2841" w:type="dxa"/>
            <w:tcBorders>
              <w:top w:val="nil"/>
              <w:left w:val="nil"/>
              <w:right w:val="nil"/>
            </w:tcBorders>
          </w:tcPr>
          <w:p w:rsidR="00B23033" w:rsidRDefault="00EE3D3B">
            <w:pPr>
              <w:jc w:val="center"/>
              <w:rPr>
                <w:rFonts w:eastAsia="仿宋_GB2312"/>
                <w:szCs w:val="21"/>
              </w:rPr>
            </w:pPr>
            <w:r>
              <w:rPr>
                <w:rFonts w:eastAsia="仿宋_GB2312"/>
                <w:szCs w:val="21"/>
              </w:rPr>
              <w:t>695.00 ± 215.37</w:t>
            </w:r>
            <w:r>
              <w:rPr>
                <w:rFonts w:eastAsia="仿宋_GB2312"/>
                <w:szCs w:val="21"/>
                <w:vertAlign w:val="superscript"/>
              </w:rPr>
              <w:t>a</w:t>
            </w:r>
          </w:p>
        </w:tc>
        <w:tc>
          <w:tcPr>
            <w:tcW w:w="2841" w:type="dxa"/>
            <w:tcBorders>
              <w:top w:val="nil"/>
              <w:left w:val="nil"/>
              <w:right w:val="nil"/>
            </w:tcBorders>
          </w:tcPr>
          <w:p w:rsidR="00B23033" w:rsidRDefault="00EE3D3B">
            <w:pPr>
              <w:jc w:val="center"/>
              <w:rPr>
                <w:rFonts w:eastAsia="仿宋_GB2312"/>
                <w:szCs w:val="21"/>
              </w:rPr>
            </w:pPr>
            <w:r>
              <w:rPr>
                <w:rFonts w:eastAsia="仿宋_GB2312"/>
                <w:szCs w:val="21"/>
              </w:rPr>
              <w:t>550.29 ± 231.18</w:t>
            </w:r>
            <w:r>
              <w:rPr>
                <w:rFonts w:eastAsia="仿宋_GB2312"/>
                <w:szCs w:val="21"/>
                <w:vertAlign w:val="superscript"/>
              </w:rPr>
              <w:t>b</w:t>
            </w:r>
          </w:p>
        </w:tc>
      </w:tr>
    </w:tbl>
    <w:p w:rsidR="00B23033" w:rsidRDefault="00B23033">
      <w:pPr>
        <w:ind w:firstLineChars="200" w:firstLine="560"/>
        <w:rPr>
          <w:rFonts w:eastAsia="仿宋_GB2312"/>
          <w:color w:val="FF0000"/>
          <w:sz w:val="28"/>
          <w:szCs w:val="28"/>
        </w:rPr>
      </w:pPr>
    </w:p>
    <w:p w:rsidR="00B23033" w:rsidRDefault="00EE3D3B" w:rsidP="00FE4B9C">
      <w:pPr>
        <w:ind w:firstLineChars="200" w:firstLine="562"/>
        <w:rPr>
          <w:rFonts w:eastAsia="仿宋_GB2312"/>
          <w:b/>
          <w:sz w:val="28"/>
          <w:szCs w:val="28"/>
        </w:rPr>
      </w:pPr>
      <w:r>
        <w:rPr>
          <w:rFonts w:eastAsia="仿宋_GB2312" w:hint="eastAsia"/>
          <w:b/>
          <w:sz w:val="28"/>
          <w:szCs w:val="28"/>
        </w:rPr>
        <w:t>4.</w:t>
      </w:r>
      <w:r>
        <w:rPr>
          <w:rFonts w:eastAsia="仿宋_GB2312" w:hint="eastAsia"/>
          <w:b/>
          <w:sz w:val="28"/>
          <w:szCs w:val="28"/>
        </w:rPr>
        <w:t>藻类</w:t>
      </w:r>
    </w:p>
    <w:p w:rsidR="00B23033" w:rsidRDefault="00EE3D3B">
      <w:pPr>
        <w:ind w:firstLineChars="200" w:firstLine="560"/>
        <w:rPr>
          <w:rFonts w:eastAsia="仿宋_GB2312"/>
          <w:sz w:val="28"/>
          <w:szCs w:val="28"/>
        </w:rPr>
      </w:pPr>
      <w:r>
        <w:rPr>
          <w:rFonts w:eastAsia="仿宋_GB2312" w:hint="eastAsia"/>
          <w:sz w:val="28"/>
          <w:szCs w:val="28"/>
        </w:rPr>
        <w:t>集美大学以人工杂交选育的坛紫菜新品系（</w:t>
      </w:r>
      <w:r>
        <w:rPr>
          <w:rFonts w:eastAsia="仿宋_GB2312" w:hint="eastAsia"/>
          <w:sz w:val="28"/>
          <w:szCs w:val="28"/>
        </w:rPr>
        <w:t>Z-17</w:t>
      </w:r>
      <w:r>
        <w:rPr>
          <w:rFonts w:eastAsia="仿宋_GB2312" w:hint="eastAsia"/>
          <w:sz w:val="28"/>
          <w:szCs w:val="28"/>
        </w:rPr>
        <w:t>）的</w:t>
      </w:r>
      <w:r>
        <w:rPr>
          <w:rFonts w:eastAsia="仿宋_GB2312" w:hint="eastAsia"/>
          <w:sz w:val="28"/>
          <w:szCs w:val="28"/>
        </w:rPr>
        <w:t>F2</w:t>
      </w:r>
      <w:r>
        <w:rPr>
          <w:rFonts w:eastAsia="仿宋_GB2312" w:hint="eastAsia"/>
          <w:sz w:val="28"/>
          <w:szCs w:val="28"/>
        </w:rPr>
        <w:t>、</w:t>
      </w:r>
      <w:r>
        <w:rPr>
          <w:rFonts w:eastAsia="仿宋_GB2312" w:hint="eastAsia"/>
          <w:sz w:val="28"/>
          <w:szCs w:val="28"/>
        </w:rPr>
        <w:t>F3</w:t>
      </w:r>
      <w:r>
        <w:rPr>
          <w:rFonts w:eastAsia="仿宋_GB2312" w:hint="eastAsia"/>
          <w:sz w:val="28"/>
          <w:szCs w:val="28"/>
        </w:rPr>
        <w:t>和对照组（</w:t>
      </w:r>
      <w:r>
        <w:rPr>
          <w:rFonts w:eastAsia="仿宋_GB2312" w:hint="eastAsia"/>
          <w:sz w:val="28"/>
          <w:szCs w:val="28"/>
        </w:rPr>
        <w:t>YSX-3</w:t>
      </w:r>
      <w:r>
        <w:rPr>
          <w:rFonts w:eastAsia="仿宋_GB2312" w:hint="eastAsia"/>
          <w:sz w:val="28"/>
          <w:szCs w:val="28"/>
        </w:rPr>
        <w:t>）的叶状体及丝状体为材料，进行高温、低氮磷实验</w:t>
      </w:r>
      <w:r>
        <w:rPr>
          <w:rFonts w:eastAsia="仿宋_GB2312" w:hint="eastAsia"/>
          <w:sz w:val="28"/>
          <w:szCs w:val="28"/>
        </w:rPr>
        <w:t>,</w:t>
      </w:r>
      <w:r>
        <w:rPr>
          <w:rFonts w:eastAsia="仿宋_GB2312" w:hint="eastAsia"/>
          <w:sz w:val="28"/>
          <w:szCs w:val="28"/>
        </w:rPr>
        <w:t>测定藻体的生长、</w:t>
      </w:r>
      <w:r>
        <w:rPr>
          <w:rFonts w:eastAsia="仿宋_GB2312" w:hint="eastAsia"/>
          <w:sz w:val="28"/>
          <w:szCs w:val="28"/>
        </w:rPr>
        <w:t>4</w:t>
      </w:r>
      <w:r>
        <w:rPr>
          <w:rFonts w:eastAsia="仿宋_GB2312" w:hint="eastAsia"/>
          <w:sz w:val="28"/>
          <w:szCs w:val="28"/>
        </w:rPr>
        <w:t>种色素含量及不同剪收次数后藻体厚度的变化等</w:t>
      </w:r>
      <w:r>
        <w:rPr>
          <w:rFonts w:eastAsia="仿宋_GB2312" w:hint="eastAsia"/>
          <w:sz w:val="28"/>
          <w:szCs w:val="28"/>
        </w:rPr>
        <w:lastRenderedPageBreak/>
        <w:t>经济性状。结果表明：</w:t>
      </w:r>
      <w:r>
        <w:rPr>
          <w:rFonts w:eastAsia="仿宋_GB2312" w:hint="eastAsia"/>
          <w:sz w:val="28"/>
          <w:szCs w:val="28"/>
        </w:rPr>
        <w:t>(1)</w:t>
      </w:r>
      <w:r>
        <w:rPr>
          <w:rFonts w:eastAsia="仿宋_GB2312" w:hint="eastAsia"/>
          <w:sz w:val="28"/>
          <w:szCs w:val="28"/>
        </w:rPr>
        <w:t>在高温</w:t>
      </w:r>
      <w:r>
        <w:rPr>
          <w:rFonts w:eastAsia="仿宋_GB2312" w:hint="eastAsia"/>
          <w:sz w:val="28"/>
          <w:szCs w:val="28"/>
        </w:rPr>
        <w:t>29</w:t>
      </w:r>
      <w:r>
        <w:rPr>
          <w:rFonts w:eastAsia="仿宋_GB2312" w:hint="eastAsia"/>
          <w:sz w:val="28"/>
          <w:szCs w:val="28"/>
        </w:rPr>
        <w:t>℃下，</w:t>
      </w:r>
      <w:r>
        <w:rPr>
          <w:rFonts w:eastAsia="仿宋_GB2312" w:hint="eastAsia"/>
          <w:sz w:val="28"/>
          <w:szCs w:val="28"/>
        </w:rPr>
        <w:t>F2</w:t>
      </w:r>
      <w:r>
        <w:rPr>
          <w:rFonts w:eastAsia="仿宋_GB2312" w:hint="eastAsia"/>
          <w:sz w:val="28"/>
          <w:szCs w:val="28"/>
        </w:rPr>
        <w:t>和</w:t>
      </w:r>
      <w:r>
        <w:rPr>
          <w:rFonts w:eastAsia="仿宋_GB2312" w:hint="eastAsia"/>
          <w:sz w:val="28"/>
          <w:szCs w:val="28"/>
        </w:rPr>
        <w:t>F3</w:t>
      </w:r>
      <w:r>
        <w:rPr>
          <w:rFonts w:eastAsia="仿宋_GB2312" w:hint="eastAsia"/>
          <w:sz w:val="28"/>
          <w:szCs w:val="28"/>
        </w:rPr>
        <w:t>叶状体耐高温时间长，其平均增长率分别为</w:t>
      </w:r>
      <w:r>
        <w:rPr>
          <w:rFonts w:eastAsia="仿宋_GB2312" w:hint="eastAsia"/>
          <w:sz w:val="28"/>
          <w:szCs w:val="28"/>
        </w:rPr>
        <w:t>11.70%</w:t>
      </w:r>
      <w:r>
        <w:rPr>
          <w:rFonts w:eastAsia="仿宋_GB2312" w:hint="eastAsia"/>
          <w:sz w:val="28"/>
          <w:szCs w:val="28"/>
        </w:rPr>
        <w:t>、</w:t>
      </w:r>
      <w:r>
        <w:rPr>
          <w:rFonts w:eastAsia="仿宋_GB2312" w:hint="eastAsia"/>
          <w:sz w:val="28"/>
          <w:szCs w:val="28"/>
        </w:rPr>
        <w:t>11.55%</w:t>
      </w:r>
      <w:r>
        <w:rPr>
          <w:rFonts w:eastAsia="仿宋_GB2312" w:hint="eastAsia"/>
          <w:sz w:val="28"/>
          <w:szCs w:val="28"/>
        </w:rPr>
        <w:t>；</w:t>
      </w:r>
      <w:r>
        <w:rPr>
          <w:rFonts w:eastAsia="仿宋_GB2312" w:hint="eastAsia"/>
          <w:sz w:val="28"/>
          <w:szCs w:val="28"/>
        </w:rPr>
        <w:t>(2)</w:t>
      </w:r>
      <w:r>
        <w:rPr>
          <w:rFonts w:eastAsia="仿宋_GB2312" w:hint="eastAsia"/>
          <w:sz w:val="28"/>
          <w:szCs w:val="28"/>
        </w:rPr>
        <w:t>在低氮磷条件下，</w:t>
      </w:r>
      <w:r>
        <w:rPr>
          <w:rFonts w:eastAsia="仿宋_GB2312" w:hint="eastAsia"/>
          <w:sz w:val="28"/>
          <w:szCs w:val="28"/>
        </w:rPr>
        <w:t>F2</w:t>
      </w:r>
      <w:r>
        <w:rPr>
          <w:rFonts w:eastAsia="仿宋_GB2312" w:hint="eastAsia"/>
          <w:sz w:val="28"/>
          <w:szCs w:val="28"/>
        </w:rPr>
        <w:t>适应性较强，</w:t>
      </w:r>
      <w:r>
        <w:rPr>
          <w:rFonts w:eastAsia="仿宋_GB2312" w:hint="eastAsia"/>
          <w:sz w:val="28"/>
          <w:szCs w:val="28"/>
        </w:rPr>
        <w:t>F3</w:t>
      </w:r>
      <w:r>
        <w:rPr>
          <w:rFonts w:eastAsia="仿宋_GB2312" w:hint="eastAsia"/>
          <w:sz w:val="28"/>
          <w:szCs w:val="28"/>
        </w:rPr>
        <w:t>次之；</w:t>
      </w:r>
      <w:r>
        <w:rPr>
          <w:rFonts w:eastAsia="仿宋_GB2312" w:hint="eastAsia"/>
          <w:sz w:val="28"/>
          <w:szCs w:val="28"/>
        </w:rPr>
        <w:t>(3)4</w:t>
      </w:r>
      <w:r>
        <w:rPr>
          <w:rFonts w:eastAsia="仿宋_GB2312" w:hint="eastAsia"/>
          <w:sz w:val="28"/>
          <w:szCs w:val="28"/>
        </w:rPr>
        <w:t>种色素蛋白含量中，</w:t>
      </w:r>
      <w:r>
        <w:rPr>
          <w:rFonts w:eastAsia="仿宋_GB2312" w:hint="eastAsia"/>
          <w:sz w:val="28"/>
          <w:szCs w:val="28"/>
        </w:rPr>
        <w:t>F2</w:t>
      </w:r>
      <w:r>
        <w:rPr>
          <w:rFonts w:eastAsia="仿宋_GB2312" w:hint="eastAsia"/>
          <w:sz w:val="28"/>
          <w:szCs w:val="28"/>
        </w:rPr>
        <w:t>总藻胆蛋白含量最高为</w:t>
      </w:r>
      <w:r>
        <w:rPr>
          <w:rFonts w:eastAsia="仿宋_GB2312" w:hint="eastAsia"/>
          <w:sz w:val="28"/>
          <w:szCs w:val="28"/>
        </w:rPr>
        <w:t>89.12mg/g</w:t>
      </w:r>
      <w:r>
        <w:rPr>
          <w:rFonts w:eastAsia="仿宋_GB2312" w:hint="eastAsia"/>
          <w:sz w:val="28"/>
          <w:szCs w:val="28"/>
        </w:rPr>
        <w:t>，叶绿素含量高达</w:t>
      </w:r>
      <w:r>
        <w:rPr>
          <w:rFonts w:eastAsia="仿宋_GB2312" w:hint="eastAsia"/>
          <w:sz w:val="28"/>
          <w:szCs w:val="28"/>
        </w:rPr>
        <w:t>6.29mg/g</w:t>
      </w:r>
      <w:r>
        <w:rPr>
          <w:rFonts w:eastAsia="仿宋_GB2312" w:hint="eastAsia"/>
          <w:sz w:val="28"/>
          <w:szCs w:val="28"/>
        </w:rPr>
        <w:t>。</w:t>
      </w:r>
    </w:p>
    <w:p w:rsidR="00B23033" w:rsidRDefault="00EE3D3B" w:rsidP="00FE4B9C">
      <w:pPr>
        <w:ind w:firstLineChars="200" w:firstLine="562"/>
        <w:rPr>
          <w:rFonts w:eastAsia="仿宋_GB2312"/>
          <w:b/>
          <w:sz w:val="28"/>
          <w:szCs w:val="28"/>
        </w:rPr>
      </w:pPr>
      <w:r>
        <w:rPr>
          <w:rFonts w:eastAsia="仿宋_GB2312" w:hint="eastAsia"/>
          <w:b/>
          <w:sz w:val="28"/>
          <w:szCs w:val="28"/>
        </w:rPr>
        <w:t>5.</w:t>
      </w:r>
      <w:r>
        <w:rPr>
          <w:rFonts w:eastAsia="仿宋_GB2312" w:hint="eastAsia"/>
          <w:b/>
          <w:sz w:val="28"/>
          <w:szCs w:val="28"/>
        </w:rPr>
        <w:t>棘皮类</w:t>
      </w:r>
    </w:p>
    <w:p w:rsidR="00B23033" w:rsidRDefault="00EE3D3B">
      <w:pPr>
        <w:ind w:firstLineChars="200" w:firstLine="560"/>
        <w:rPr>
          <w:rFonts w:eastAsia="仿宋_GB2312"/>
          <w:sz w:val="28"/>
          <w:szCs w:val="28"/>
        </w:rPr>
      </w:pPr>
      <w:r>
        <w:rPr>
          <w:rFonts w:eastAsia="仿宋_GB2312" w:hint="eastAsia"/>
          <w:sz w:val="28"/>
          <w:szCs w:val="28"/>
        </w:rPr>
        <w:t>大连海洋大学以家系选育的中间球海胆</w:t>
      </w:r>
      <w:r>
        <w:rPr>
          <w:rFonts w:eastAsia="仿宋_GB2312" w:hint="eastAsia"/>
          <w:sz w:val="28"/>
          <w:szCs w:val="28"/>
        </w:rPr>
        <w:t>F2</w:t>
      </w:r>
      <w:r>
        <w:rPr>
          <w:rFonts w:eastAsia="仿宋_GB2312" w:hint="eastAsia"/>
          <w:sz w:val="28"/>
          <w:szCs w:val="28"/>
        </w:rPr>
        <w:t>和未经选育对照组为材料，进行生长和性腺品质对比试验，结果表明，</w:t>
      </w:r>
      <w:r>
        <w:rPr>
          <w:rFonts w:eastAsia="仿宋_GB2312" w:hint="eastAsia"/>
          <w:sz w:val="28"/>
          <w:szCs w:val="28"/>
        </w:rPr>
        <w:t>F2</w:t>
      </w:r>
      <w:r>
        <w:rPr>
          <w:rFonts w:eastAsia="仿宋_GB2312" w:hint="eastAsia"/>
          <w:sz w:val="28"/>
          <w:szCs w:val="28"/>
        </w:rPr>
        <w:t>选育家系平均体重为</w:t>
      </w:r>
      <w:r>
        <w:rPr>
          <w:rFonts w:eastAsia="仿宋_GB2312"/>
          <w:sz w:val="28"/>
          <w:szCs w:val="28"/>
        </w:rPr>
        <w:t>43.61±14.07</w:t>
      </w:r>
      <w:r>
        <w:rPr>
          <w:rFonts w:eastAsia="仿宋_GB2312" w:hint="eastAsia"/>
          <w:sz w:val="28"/>
          <w:szCs w:val="28"/>
        </w:rPr>
        <w:t xml:space="preserve"> g</w:t>
      </w:r>
      <w:r>
        <w:rPr>
          <w:rFonts w:eastAsia="仿宋_GB2312" w:hint="eastAsia"/>
          <w:sz w:val="28"/>
          <w:szCs w:val="28"/>
        </w:rPr>
        <w:t>，较未经选育对照组（</w:t>
      </w:r>
      <w:r>
        <w:rPr>
          <w:rFonts w:eastAsia="仿宋_GB2312"/>
          <w:sz w:val="28"/>
          <w:szCs w:val="28"/>
        </w:rPr>
        <w:t>36.85±15.18</w:t>
      </w:r>
      <w:r>
        <w:rPr>
          <w:rFonts w:eastAsia="仿宋_GB2312" w:hint="eastAsia"/>
          <w:sz w:val="28"/>
          <w:szCs w:val="28"/>
        </w:rPr>
        <w:t xml:space="preserve"> g</w:t>
      </w:r>
      <w:r>
        <w:rPr>
          <w:rFonts w:eastAsia="仿宋_GB2312" w:hint="eastAsia"/>
          <w:sz w:val="28"/>
          <w:szCs w:val="28"/>
        </w:rPr>
        <w:t>）提高</w:t>
      </w:r>
      <w:r>
        <w:rPr>
          <w:rFonts w:eastAsia="仿宋_GB2312" w:hint="eastAsia"/>
          <w:sz w:val="28"/>
          <w:szCs w:val="28"/>
        </w:rPr>
        <w:t>18.33%</w:t>
      </w:r>
      <w:r>
        <w:rPr>
          <w:rFonts w:eastAsia="仿宋_GB2312" w:hint="eastAsia"/>
          <w:sz w:val="28"/>
          <w:szCs w:val="28"/>
        </w:rPr>
        <w:t>；平均性腺重为</w:t>
      </w:r>
      <w:r>
        <w:rPr>
          <w:rFonts w:eastAsia="仿宋_GB2312"/>
          <w:sz w:val="28"/>
          <w:szCs w:val="28"/>
        </w:rPr>
        <w:t>4.07±2.05</w:t>
      </w:r>
      <w:r>
        <w:rPr>
          <w:rFonts w:eastAsia="仿宋_GB2312" w:hint="eastAsia"/>
          <w:sz w:val="28"/>
          <w:szCs w:val="28"/>
        </w:rPr>
        <w:t xml:space="preserve"> g</w:t>
      </w:r>
      <w:r>
        <w:rPr>
          <w:rFonts w:eastAsia="仿宋_GB2312" w:hint="eastAsia"/>
          <w:sz w:val="28"/>
          <w:szCs w:val="28"/>
        </w:rPr>
        <w:t>，较未经选育对照组（</w:t>
      </w:r>
      <w:r>
        <w:rPr>
          <w:rFonts w:eastAsia="仿宋_GB2312"/>
          <w:sz w:val="28"/>
          <w:szCs w:val="28"/>
        </w:rPr>
        <w:t>3.44±2.28</w:t>
      </w:r>
      <w:r>
        <w:rPr>
          <w:rFonts w:eastAsia="仿宋_GB2312" w:hint="eastAsia"/>
          <w:sz w:val="28"/>
          <w:szCs w:val="28"/>
        </w:rPr>
        <w:t xml:space="preserve"> g</w:t>
      </w:r>
      <w:r>
        <w:rPr>
          <w:rFonts w:eastAsia="仿宋_GB2312" w:hint="eastAsia"/>
          <w:sz w:val="28"/>
          <w:szCs w:val="28"/>
        </w:rPr>
        <w:t>）提高</w:t>
      </w:r>
      <w:r>
        <w:rPr>
          <w:rFonts w:eastAsia="仿宋_GB2312" w:hint="eastAsia"/>
          <w:sz w:val="28"/>
          <w:szCs w:val="28"/>
        </w:rPr>
        <w:t>18.25%</w:t>
      </w:r>
      <w:r>
        <w:rPr>
          <w:rFonts w:eastAsia="仿宋_GB2312" w:hint="eastAsia"/>
          <w:sz w:val="28"/>
          <w:szCs w:val="28"/>
        </w:rPr>
        <w:t>；平均性腺指数为</w:t>
      </w:r>
      <w:r>
        <w:rPr>
          <w:rFonts w:eastAsia="仿宋_GB2312"/>
          <w:sz w:val="28"/>
          <w:szCs w:val="28"/>
        </w:rPr>
        <w:t>11.26±4.87</w:t>
      </w:r>
      <w:r>
        <w:rPr>
          <w:rFonts w:eastAsia="仿宋_GB2312" w:hint="eastAsia"/>
          <w:sz w:val="28"/>
          <w:szCs w:val="28"/>
        </w:rPr>
        <w:t xml:space="preserve"> %</w:t>
      </w:r>
      <w:r>
        <w:rPr>
          <w:rFonts w:eastAsia="仿宋_GB2312" w:hint="eastAsia"/>
          <w:sz w:val="28"/>
          <w:szCs w:val="28"/>
        </w:rPr>
        <w:t>，较未经选育对照组（</w:t>
      </w:r>
      <w:r>
        <w:rPr>
          <w:rFonts w:eastAsia="仿宋_GB2312"/>
          <w:sz w:val="28"/>
          <w:szCs w:val="28"/>
        </w:rPr>
        <w:t>9.29±4.49</w:t>
      </w:r>
      <w:r>
        <w:rPr>
          <w:rFonts w:eastAsia="仿宋_GB2312" w:hint="eastAsia"/>
          <w:sz w:val="28"/>
          <w:szCs w:val="28"/>
        </w:rPr>
        <w:t xml:space="preserve"> %</w:t>
      </w:r>
      <w:r>
        <w:rPr>
          <w:rFonts w:eastAsia="仿宋_GB2312" w:hint="eastAsia"/>
          <w:sz w:val="28"/>
          <w:szCs w:val="28"/>
        </w:rPr>
        <w:t>）提高</w:t>
      </w:r>
      <w:r>
        <w:rPr>
          <w:rFonts w:eastAsia="仿宋_GB2312" w:hint="eastAsia"/>
          <w:sz w:val="28"/>
          <w:szCs w:val="28"/>
        </w:rPr>
        <w:t>21.11%</w:t>
      </w:r>
      <w:r>
        <w:rPr>
          <w:rFonts w:eastAsia="仿宋_GB2312" w:hint="eastAsia"/>
          <w:sz w:val="28"/>
          <w:szCs w:val="28"/>
        </w:rPr>
        <w:t>。</w:t>
      </w:r>
    </w:p>
    <w:p w:rsidR="00115D52" w:rsidRPr="00115D52" w:rsidRDefault="00115D52" w:rsidP="00FE4B9C">
      <w:pPr>
        <w:ind w:firstLineChars="200" w:firstLine="562"/>
        <w:rPr>
          <w:rFonts w:eastAsia="仿宋_GB2312" w:cs="仿宋_GB2312"/>
          <w:b/>
          <w:sz w:val="28"/>
          <w:szCs w:val="28"/>
        </w:rPr>
      </w:pPr>
      <w:r w:rsidRPr="00115D52">
        <w:rPr>
          <w:rFonts w:eastAsia="仿宋_GB2312" w:hint="eastAsia"/>
          <w:b/>
          <w:sz w:val="28"/>
          <w:szCs w:val="28"/>
        </w:rPr>
        <w:t>6</w:t>
      </w:r>
      <w:r w:rsidRPr="00115D52">
        <w:rPr>
          <w:rFonts w:eastAsia="仿宋_GB2312"/>
          <w:b/>
          <w:sz w:val="28"/>
          <w:szCs w:val="28"/>
        </w:rPr>
        <w:t>.</w:t>
      </w:r>
      <w:r w:rsidRPr="00115D52">
        <w:rPr>
          <w:rFonts w:eastAsia="仿宋_GB2312" w:cs="仿宋_GB2312" w:hint="eastAsia"/>
          <w:b/>
          <w:sz w:val="28"/>
          <w:szCs w:val="28"/>
        </w:rPr>
        <w:t>龟鳖类</w:t>
      </w:r>
    </w:p>
    <w:p w:rsidR="00115D52" w:rsidRPr="00115D52" w:rsidRDefault="00115D52" w:rsidP="00115D52">
      <w:pPr>
        <w:ind w:firstLineChars="200" w:firstLine="560"/>
        <w:rPr>
          <w:rFonts w:eastAsia="仿宋_GB2312" w:cs="仿宋_GB2312"/>
          <w:bCs/>
          <w:sz w:val="28"/>
          <w:szCs w:val="28"/>
        </w:rPr>
      </w:pPr>
      <w:r w:rsidRPr="00115D52">
        <w:rPr>
          <w:rFonts w:eastAsia="仿宋_GB2312" w:cs="仿宋_GB2312" w:hint="eastAsia"/>
          <w:bCs/>
          <w:sz w:val="28"/>
          <w:szCs w:val="28"/>
        </w:rPr>
        <w:t>中国水产科学院长江所以群体选育的黄河水系中华鳖</w:t>
      </w:r>
      <w:r w:rsidRPr="00115D52">
        <w:rPr>
          <w:rFonts w:eastAsia="仿宋_GB2312" w:cs="仿宋_GB2312" w:hint="eastAsia"/>
          <w:bCs/>
          <w:sz w:val="28"/>
          <w:szCs w:val="28"/>
        </w:rPr>
        <w:t>F2</w:t>
      </w:r>
      <w:r w:rsidRPr="00115D52">
        <w:rPr>
          <w:rFonts w:eastAsia="仿宋_GB2312" w:cs="仿宋_GB2312" w:hint="eastAsia"/>
          <w:bCs/>
          <w:sz w:val="28"/>
          <w:szCs w:val="28"/>
        </w:rPr>
        <w:t>代和未经过选育的黄河水系中华鳖进行生长速度等性状的对比试验。结果表明，选育的</w:t>
      </w:r>
      <w:r w:rsidRPr="00115D52">
        <w:rPr>
          <w:rFonts w:eastAsia="仿宋_GB2312" w:cs="仿宋_GB2312" w:hint="eastAsia"/>
          <w:bCs/>
          <w:sz w:val="28"/>
          <w:szCs w:val="28"/>
        </w:rPr>
        <w:t>F2</w:t>
      </w:r>
      <w:r w:rsidRPr="00115D52">
        <w:rPr>
          <w:rFonts w:eastAsia="仿宋_GB2312" w:cs="仿宋_GB2312" w:hint="eastAsia"/>
          <w:bCs/>
          <w:sz w:val="28"/>
          <w:szCs w:val="28"/>
        </w:rPr>
        <w:t>代稚鳖平均体重为</w:t>
      </w:r>
      <w:r w:rsidRPr="00115D52">
        <w:rPr>
          <w:rFonts w:eastAsia="仿宋_GB2312" w:cs="仿宋_GB2312" w:hint="eastAsia"/>
          <w:bCs/>
          <w:sz w:val="28"/>
          <w:szCs w:val="28"/>
        </w:rPr>
        <w:t>486.6</w:t>
      </w:r>
      <w:r w:rsidRPr="00115D52">
        <w:rPr>
          <w:rFonts w:eastAsia="仿宋_GB2312" w:cs="仿宋_GB2312" w:hint="eastAsia"/>
          <w:bCs/>
          <w:sz w:val="28"/>
          <w:szCs w:val="28"/>
        </w:rPr>
        <w:t>±</w:t>
      </w:r>
      <w:r w:rsidRPr="00115D52">
        <w:rPr>
          <w:rFonts w:eastAsia="仿宋_GB2312" w:cs="仿宋_GB2312" w:hint="eastAsia"/>
          <w:bCs/>
          <w:sz w:val="28"/>
          <w:szCs w:val="28"/>
        </w:rPr>
        <w:t>41.7g</w:t>
      </w:r>
      <w:r w:rsidRPr="00115D52">
        <w:rPr>
          <w:rFonts w:eastAsia="仿宋_GB2312" w:cs="仿宋_GB2312" w:hint="eastAsia"/>
          <w:bCs/>
          <w:sz w:val="28"/>
          <w:szCs w:val="28"/>
        </w:rPr>
        <w:t>，成活率为</w:t>
      </w:r>
      <w:r w:rsidRPr="00115D52">
        <w:rPr>
          <w:rFonts w:eastAsia="仿宋_GB2312" w:cs="仿宋_GB2312" w:hint="eastAsia"/>
          <w:bCs/>
          <w:sz w:val="28"/>
          <w:szCs w:val="28"/>
        </w:rPr>
        <w:t>90.09%</w:t>
      </w:r>
      <w:r w:rsidRPr="00115D52">
        <w:rPr>
          <w:rFonts w:eastAsia="仿宋_GB2312" w:cs="仿宋_GB2312" w:hint="eastAsia"/>
          <w:bCs/>
          <w:sz w:val="28"/>
          <w:szCs w:val="28"/>
        </w:rPr>
        <w:t>；未选育的中华鳖平均体重</w:t>
      </w:r>
      <w:r w:rsidRPr="00115D52">
        <w:rPr>
          <w:rFonts w:eastAsia="仿宋_GB2312" w:cs="仿宋_GB2312" w:hint="eastAsia"/>
          <w:bCs/>
          <w:sz w:val="28"/>
          <w:szCs w:val="28"/>
        </w:rPr>
        <w:t>448.1</w:t>
      </w:r>
      <w:r w:rsidRPr="00115D52">
        <w:rPr>
          <w:rFonts w:eastAsia="仿宋_GB2312" w:cs="仿宋_GB2312" w:hint="eastAsia"/>
          <w:bCs/>
          <w:sz w:val="28"/>
          <w:szCs w:val="28"/>
        </w:rPr>
        <w:t>±</w:t>
      </w:r>
      <w:r w:rsidRPr="00115D52">
        <w:rPr>
          <w:rFonts w:eastAsia="仿宋_GB2312" w:cs="仿宋_GB2312" w:hint="eastAsia"/>
          <w:bCs/>
          <w:sz w:val="28"/>
          <w:szCs w:val="28"/>
        </w:rPr>
        <w:t>92.5g</w:t>
      </w:r>
      <w:r w:rsidRPr="00115D52">
        <w:rPr>
          <w:rFonts w:eastAsia="仿宋_GB2312" w:cs="仿宋_GB2312" w:hint="eastAsia"/>
          <w:bCs/>
          <w:sz w:val="28"/>
          <w:szCs w:val="28"/>
        </w:rPr>
        <w:t>，成活率为</w:t>
      </w:r>
      <w:r w:rsidRPr="00115D52">
        <w:rPr>
          <w:rFonts w:eastAsia="仿宋_GB2312" w:cs="仿宋_GB2312" w:hint="eastAsia"/>
          <w:bCs/>
          <w:sz w:val="28"/>
          <w:szCs w:val="28"/>
        </w:rPr>
        <w:t>86.05%</w:t>
      </w:r>
      <w:r w:rsidRPr="00115D52">
        <w:rPr>
          <w:rFonts w:eastAsia="仿宋_GB2312" w:cs="仿宋_GB2312" w:hint="eastAsia"/>
          <w:bCs/>
          <w:sz w:val="28"/>
          <w:szCs w:val="28"/>
        </w:rPr>
        <w:t>。选育组比对照组生长速度提高了</w:t>
      </w:r>
      <w:r w:rsidRPr="00115D52">
        <w:rPr>
          <w:rFonts w:eastAsia="仿宋_GB2312" w:cs="仿宋_GB2312" w:hint="eastAsia"/>
          <w:bCs/>
          <w:sz w:val="28"/>
          <w:szCs w:val="28"/>
        </w:rPr>
        <w:t>8.59%</w:t>
      </w:r>
      <w:r w:rsidRPr="00115D52">
        <w:rPr>
          <w:rFonts w:eastAsia="仿宋_GB2312" w:cs="仿宋_GB2312" w:hint="eastAsia"/>
          <w:bCs/>
          <w:sz w:val="28"/>
          <w:szCs w:val="28"/>
        </w:rPr>
        <w:t>，成活率提高了</w:t>
      </w:r>
      <w:r w:rsidRPr="00115D52">
        <w:rPr>
          <w:rFonts w:eastAsia="仿宋_GB2312" w:cs="仿宋_GB2312" w:hint="eastAsia"/>
          <w:bCs/>
          <w:sz w:val="28"/>
          <w:szCs w:val="28"/>
        </w:rPr>
        <w:t>4.04%</w:t>
      </w:r>
      <w:r w:rsidRPr="00115D52">
        <w:rPr>
          <w:rFonts w:eastAsia="仿宋_GB2312" w:cs="仿宋_GB2312" w:hint="eastAsia"/>
          <w:bCs/>
          <w:sz w:val="28"/>
          <w:szCs w:val="28"/>
        </w:rPr>
        <w:t>。</w:t>
      </w:r>
    </w:p>
    <w:p w:rsidR="00115D52" w:rsidRPr="00115D52" w:rsidRDefault="00115D52" w:rsidP="00115D52">
      <w:pPr>
        <w:ind w:firstLineChars="200" w:firstLine="560"/>
        <w:rPr>
          <w:rFonts w:eastAsia="仿宋_GB2312" w:cs="仿宋_GB2312"/>
          <w:bCs/>
          <w:sz w:val="28"/>
          <w:szCs w:val="28"/>
        </w:rPr>
      </w:pPr>
      <w:r w:rsidRPr="00115D52">
        <w:rPr>
          <w:rFonts w:eastAsia="仿宋_GB2312" w:cs="仿宋_GB2312" w:hint="eastAsia"/>
          <w:bCs/>
          <w:sz w:val="28"/>
          <w:szCs w:val="28"/>
        </w:rPr>
        <w:t>浙江省水产技术推广总站（浙江省水产引种育种中心）以中华鳖日本品系（品种登记号</w:t>
      </w:r>
      <w:r w:rsidRPr="00115D52">
        <w:rPr>
          <w:rFonts w:eastAsia="仿宋_GB2312" w:cs="仿宋_GB2312" w:hint="eastAsia"/>
          <w:bCs/>
          <w:sz w:val="28"/>
          <w:szCs w:val="28"/>
        </w:rPr>
        <w:t>GS03-001-2007</w:t>
      </w:r>
      <w:r w:rsidRPr="00115D52">
        <w:rPr>
          <w:rFonts w:eastAsia="仿宋_GB2312" w:cs="仿宋_GB2312" w:hint="eastAsia"/>
          <w:bCs/>
          <w:sz w:val="28"/>
          <w:szCs w:val="28"/>
        </w:rPr>
        <w:t>）为母本和清溪乌鳖（品种登记号</w:t>
      </w:r>
      <w:r w:rsidRPr="00115D52">
        <w:rPr>
          <w:rFonts w:eastAsia="仿宋_GB2312" w:cs="仿宋_GB2312" w:hint="eastAsia"/>
          <w:bCs/>
          <w:sz w:val="28"/>
          <w:szCs w:val="28"/>
        </w:rPr>
        <w:t>GS01-003-2008</w:t>
      </w:r>
      <w:r w:rsidRPr="00115D52">
        <w:rPr>
          <w:rFonts w:eastAsia="仿宋_GB2312" w:cs="仿宋_GB2312" w:hint="eastAsia"/>
          <w:bCs/>
          <w:sz w:val="28"/>
          <w:szCs w:val="28"/>
        </w:rPr>
        <w:t>）为父本进行杂交育种得到中华鳖“浙新花鳖”，进行生长速度等性状的对比试验。结果表明，中华鳖“浙新花鳖”的平均体重</w:t>
      </w:r>
      <w:r w:rsidRPr="00115D52">
        <w:rPr>
          <w:rFonts w:eastAsia="仿宋_GB2312" w:cs="仿宋_GB2312" w:hint="eastAsia"/>
          <w:bCs/>
          <w:sz w:val="28"/>
          <w:szCs w:val="28"/>
        </w:rPr>
        <w:t>165.71</w:t>
      </w:r>
      <w:r w:rsidRPr="00115D52">
        <w:rPr>
          <w:rFonts w:eastAsia="仿宋_GB2312" w:cs="仿宋_GB2312" w:hint="eastAsia"/>
          <w:bCs/>
          <w:sz w:val="28"/>
          <w:szCs w:val="28"/>
        </w:rPr>
        <w:t>±</w:t>
      </w:r>
      <w:r w:rsidRPr="00115D52">
        <w:rPr>
          <w:rFonts w:eastAsia="仿宋_GB2312" w:cs="仿宋_GB2312" w:hint="eastAsia"/>
          <w:bCs/>
          <w:sz w:val="28"/>
          <w:szCs w:val="28"/>
        </w:rPr>
        <w:t>52.21g</w:t>
      </w:r>
      <w:r w:rsidRPr="00115D52">
        <w:rPr>
          <w:rFonts w:eastAsia="仿宋_GB2312" w:cs="仿宋_GB2312" w:hint="eastAsia"/>
          <w:bCs/>
          <w:sz w:val="28"/>
          <w:szCs w:val="28"/>
        </w:rPr>
        <w:t>，中华鳖日本品系的平均体重</w:t>
      </w:r>
      <w:r w:rsidRPr="00115D52">
        <w:rPr>
          <w:rFonts w:eastAsia="仿宋_GB2312" w:cs="仿宋_GB2312" w:hint="eastAsia"/>
          <w:bCs/>
          <w:sz w:val="28"/>
          <w:szCs w:val="28"/>
        </w:rPr>
        <w:t>135.63</w:t>
      </w:r>
      <w:r w:rsidRPr="00115D52">
        <w:rPr>
          <w:rFonts w:eastAsia="仿宋_GB2312" w:cs="仿宋_GB2312" w:hint="eastAsia"/>
          <w:bCs/>
          <w:sz w:val="28"/>
          <w:szCs w:val="28"/>
        </w:rPr>
        <w:t>±</w:t>
      </w:r>
      <w:r w:rsidRPr="00115D52">
        <w:rPr>
          <w:rFonts w:eastAsia="仿宋_GB2312" w:cs="仿宋_GB2312" w:hint="eastAsia"/>
          <w:bCs/>
          <w:sz w:val="28"/>
          <w:szCs w:val="28"/>
        </w:rPr>
        <w:lastRenderedPageBreak/>
        <w:t>39.07g</w:t>
      </w:r>
      <w:r w:rsidRPr="00115D52">
        <w:rPr>
          <w:rFonts w:eastAsia="仿宋_GB2312" w:cs="仿宋_GB2312" w:hint="eastAsia"/>
          <w:bCs/>
          <w:sz w:val="28"/>
          <w:szCs w:val="28"/>
        </w:rPr>
        <w:t>，清溪乌鳖的平均体重</w:t>
      </w:r>
      <w:r w:rsidRPr="00115D52">
        <w:rPr>
          <w:rFonts w:eastAsia="仿宋_GB2312" w:cs="仿宋_GB2312" w:hint="eastAsia"/>
          <w:bCs/>
          <w:sz w:val="28"/>
          <w:szCs w:val="28"/>
        </w:rPr>
        <w:t>107.69</w:t>
      </w:r>
      <w:r w:rsidRPr="00115D52">
        <w:rPr>
          <w:rFonts w:eastAsia="仿宋_GB2312" w:cs="仿宋_GB2312" w:hint="eastAsia"/>
          <w:bCs/>
          <w:sz w:val="28"/>
          <w:szCs w:val="28"/>
        </w:rPr>
        <w:t>±</w:t>
      </w:r>
      <w:r w:rsidRPr="00115D52">
        <w:rPr>
          <w:rFonts w:eastAsia="仿宋_GB2312" w:cs="仿宋_GB2312" w:hint="eastAsia"/>
          <w:bCs/>
          <w:sz w:val="28"/>
          <w:szCs w:val="28"/>
        </w:rPr>
        <w:t>49.61g</w:t>
      </w:r>
      <w:r w:rsidRPr="00115D52">
        <w:rPr>
          <w:rFonts w:eastAsia="仿宋_GB2312" w:cs="仿宋_GB2312" w:hint="eastAsia"/>
          <w:bCs/>
          <w:sz w:val="28"/>
          <w:szCs w:val="28"/>
        </w:rPr>
        <w:t>；中华鳖“浙新花鳖”平均增重率较母本中华鳖日本品系提高了</w:t>
      </w:r>
      <w:r w:rsidRPr="00115D52">
        <w:rPr>
          <w:rFonts w:eastAsia="仿宋_GB2312" w:cs="仿宋_GB2312" w:hint="eastAsia"/>
          <w:bCs/>
          <w:sz w:val="28"/>
          <w:szCs w:val="28"/>
        </w:rPr>
        <w:t>17.90%</w:t>
      </w:r>
      <w:r w:rsidRPr="00115D52">
        <w:rPr>
          <w:rFonts w:eastAsia="仿宋_GB2312" w:cs="仿宋_GB2312" w:hint="eastAsia"/>
          <w:bCs/>
          <w:sz w:val="28"/>
          <w:szCs w:val="28"/>
        </w:rPr>
        <w:t>，较父本清溪乌鳖提高了</w:t>
      </w:r>
      <w:r w:rsidRPr="00115D52">
        <w:rPr>
          <w:rFonts w:eastAsia="仿宋_GB2312" w:cs="仿宋_GB2312" w:hint="eastAsia"/>
          <w:bCs/>
          <w:sz w:val="28"/>
          <w:szCs w:val="28"/>
        </w:rPr>
        <w:t>32.28%</w:t>
      </w:r>
      <w:r w:rsidRPr="00115D52">
        <w:rPr>
          <w:rFonts w:eastAsia="仿宋_GB2312" w:cs="仿宋_GB2312" w:hint="eastAsia"/>
          <w:bCs/>
          <w:sz w:val="28"/>
          <w:szCs w:val="28"/>
        </w:rPr>
        <w:t>。</w:t>
      </w:r>
    </w:p>
    <w:p w:rsidR="00B23033" w:rsidRDefault="00EE3D3B">
      <w:pPr>
        <w:ind w:firstLineChars="200" w:firstLine="560"/>
        <w:rPr>
          <w:rFonts w:eastAsia="仿宋_GB2312"/>
          <w:sz w:val="28"/>
          <w:szCs w:val="28"/>
        </w:rPr>
      </w:pPr>
      <w:r>
        <w:rPr>
          <w:rFonts w:eastAsia="仿宋_GB2312" w:hint="eastAsia"/>
          <w:sz w:val="28"/>
          <w:szCs w:val="28"/>
        </w:rPr>
        <w:t>综上所述，鱼类、虾蟹类、贝类、藻类</w:t>
      </w:r>
      <w:r w:rsidR="00115D52">
        <w:rPr>
          <w:rFonts w:eastAsia="仿宋_GB2312" w:hint="eastAsia"/>
          <w:sz w:val="28"/>
          <w:szCs w:val="28"/>
        </w:rPr>
        <w:t>、</w:t>
      </w:r>
      <w:r>
        <w:rPr>
          <w:rFonts w:eastAsia="仿宋_GB2312" w:hint="eastAsia"/>
          <w:sz w:val="28"/>
          <w:szCs w:val="28"/>
        </w:rPr>
        <w:t>棘皮类</w:t>
      </w:r>
      <w:r w:rsidR="003D0347">
        <w:rPr>
          <w:rFonts w:eastAsia="仿宋_GB2312" w:hint="eastAsia"/>
          <w:sz w:val="28"/>
          <w:szCs w:val="28"/>
        </w:rPr>
        <w:t>和</w:t>
      </w:r>
      <w:r w:rsidR="00115D52">
        <w:rPr>
          <w:rFonts w:eastAsia="仿宋_GB2312" w:hint="eastAsia"/>
          <w:sz w:val="28"/>
          <w:szCs w:val="28"/>
        </w:rPr>
        <w:t>龟鳖类</w:t>
      </w:r>
      <w:r>
        <w:rPr>
          <w:rFonts w:eastAsia="仿宋_GB2312" w:hint="eastAsia"/>
          <w:sz w:val="28"/>
          <w:szCs w:val="28"/>
        </w:rPr>
        <w:t>经过</w:t>
      </w:r>
      <w:r>
        <w:rPr>
          <w:rFonts w:eastAsia="仿宋_GB2312" w:hint="eastAsia"/>
          <w:sz w:val="28"/>
          <w:szCs w:val="28"/>
        </w:rPr>
        <w:t>2</w:t>
      </w:r>
      <w:r>
        <w:rPr>
          <w:rFonts w:eastAsia="仿宋_GB2312" w:hint="eastAsia"/>
          <w:sz w:val="28"/>
          <w:szCs w:val="28"/>
        </w:rPr>
        <w:t>代选育，主要性状普遍都能提高</w:t>
      </w:r>
      <w:r w:rsidR="00EA6FE8">
        <w:rPr>
          <w:rFonts w:eastAsia="仿宋_GB2312" w:hint="eastAsia"/>
          <w:sz w:val="28"/>
          <w:szCs w:val="28"/>
        </w:rPr>
        <w:t>5</w:t>
      </w:r>
      <w:r>
        <w:rPr>
          <w:rFonts w:eastAsia="仿宋_GB2312" w:hint="eastAsia"/>
          <w:sz w:val="28"/>
          <w:szCs w:val="28"/>
        </w:rPr>
        <w:t>%</w:t>
      </w:r>
      <w:r>
        <w:rPr>
          <w:rFonts w:eastAsia="仿宋_GB2312" w:hint="eastAsia"/>
          <w:sz w:val="28"/>
          <w:szCs w:val="28"/>
        </w:rPr>
        <w:t>以上，因此本文件关于水产新品系的基本条件“至少经过</w:t>
      </w:r>
      <w:r>
        <w:rPr>
          <w:rFonts w:eastAsia="仿宋_GB2312" w:hint="eastAsia"/>
          <w:sz w:val="28"/>
          <w:szCs w:val="28"/>
        </w:rPr>
        <w:t>2</w:t>
      </w:r>
      <w:r>
        <w:rPr>
          <w:rFonts w:eastAsia="仿宋_GB2312" w:hint="eastAsia"/>
          <w:sz w:val="28"/>
          <w:szCs w:val="28"/>
        </w:rPr>
        <w:t>个世代的连续选育”符合育种实践。</w:t>
      </w:r>
    </w:p>
    <w:p w:rsidR="00B23033" w:rsidRDefault="00EE3D3B" w:rsidP="00FE4B9C">
      <w:pPr>
        <w:ind w:firstLineChars="200" w:firstLine="562"/>
        <w:rPr>
          <w:rFonts w:ascii="仿宋_GB2312" w:eastAsia="仿宋_GB2312"/>
          <w:sz w:val="28"/>
          <w:szCs w:val="28"/>
        </w:rPr>
      </w:pPr>
      <w:r>
        <w:rPr>
          <w:rFonts w:eastAsia="楷体_GB2312"/>
          <w:b/>
          <w:bCs/>
          <w:sz w:val="28"/>
          <w:szCs w:val="28"/>
        </w:rPr>
        <w:t>（</w:t>
      </w:r>
      <w:r>
        <w:rPr>
          <w:rFonts w:eastAsia="楷体_GB2312" w:hint="eastAsia"/>
          <w:b/>
          <w:bCs/>
          <w:sz w:val="28"/>
          <w:szCs w:val="28"/>
        </w:rPr>
        <w:t>二</w:t>
      </w:r>
      <w:r>
        <w:rPr>
          <w:rFonts w:eastAsia="楷体_GB2312"/>
          <w:b/>
          <w:bCs/>
          <w:sz w:val="28"/>
          <w:szCs w:val="28"/>
        </w:rPr>
        <w:t>）</w:t>
      </w:r>
      <w:r>
        <w:rPr>
          <w:rFonts w:eastAsia="楷体_GB2312" w:hint="eastAsia"/>
          <w:b/>
          <w:bCs/>
          <w:sz w:val="28"/>
          <w:szCs w:val="28"/>
        </w:rPr>
        <w:t>水产新品系遗传背景分析方法</w:t>
      </w:r>
      <w:r>
        <w:rPr>
          <w:rFonts w:eastAsia="楷体_GB2312"/>
          <w:b/>
          <w:bCs/>
          <w:sz w:val="28"/>
          <w:szCs w:val="28"/>
        </w:rPr>
        <w:t>的确定</w:t>
      </w:r>
    </w:p>
    <w:p w:rsidR="00B23033" w:rsidRDefault="00EE3D3B" w:rsidP="00FE4B9C">
      <w:pPr>
        <w:ind w:firstLineChars="200" w:firstLine="562"/>
        <w:rPr>
          <w:rFonts w:eastAsia="仿宋_GB2312"/>
          <w:b/>
          <w:sz w:val="28"/>
          <w:szCs w:val="28"/>
        </w:rPr>
      </w:pPr>
      <w:r>
        <w:rPr>
          <w:rFonts w:eastAsia="仿宋_GB2312" w:hint="eastAsia"/>
          <w:b/>
          <w:sz w:val="28"/>
          <w:szCs w:val="28"/>
        </w:rPr>
        <w:t>1.</w:t>
      </w:r>
      <w:r>
        <w:rPr>
          <w:rFonts w:eastAsia="仿宋_GB2312" w:hint="eastAsia"/>
          <w:b/>
          <w:sz w:val="28"/>
          <w:szCs w:val="28"/>
        </w:rPr>
        <w:t>鱼类</w:t>
      </w:r>
    </w:p>
    <w:p w:rsidR="00B23033" w:rsidRDefault="00EE3D3B">
      <w:pPr>
        <w:ind w:firstLineChars="200" w:firstLine="560"/>
        <w:rPr>
          <w:rFonts w:eastAsia="仿宋_GB2312"/>
          <w:sz w:val="28"/>
          <w:szCs w:val="28"/>
        </w:rPr>
      </w:pPr>
      <w:r>
        <w:rPr>
          <w:rFonts w:eastAsia="仿宋_GB2312" w:hint="eastAsia"/>
          <w:sz w:val="28"/>
          <w:szCs w:val="28"/>
        </w:rPr>
        <w:t>上海海洋大学</w:t>
      </w:r>
      <w:r>
        <w:rPr>
          <w:rFonts w:eastAsia="仿宋_GB2312"/>
          <w:sz w:val="28"/>
          <w:szCs w:val="28"/>
        </w:rPr>
        <w:t>利用自主开发的</w:t>
      </w:r>
      <w:r>
        <w:rPr>
          <w:rFonts w:eastAsia="仿宋_GB2312"/>
          <w:sz w:val="28"/>
          <w:szCs w:val="28"/>
        </w:rPr>
        <w:t>12</w:t>
      </w:r>
      <w:r>
        <w:rPr>
          <w:rFonts w:eastAsia="仿宋_GB2312"/>
          <w:sz w:val="28"/>
          <w:szCs w:val="28"/>
        </w:rPr>
        <w:t>个微卫星标记</w:t>
      </w:r>
      <w:r>
        <w:rPr>
          <w:rFonts w:eastAsia="仿宋_GB2312" w:hint="eastAsia"/>
          <w:sz w:val="28"/>
          <w:szCs w:val="28"/>
        </w:rPr>
        <w:t>，</w:t>
      </w:r>
      <w:r>
        <w:rPr>
          <w:rFonts w:eastAsia="仿宋_GB2312"/>
          <w:sz w:val="28"/>
          <w:szCs w:val="28"/>
        </w:rPr>
        <w:t>对来自于长江水系</w:t>
      </w:r>
      <w:r>
        <w:rPr>
          <w:rFonts w:eastAsia="仿宋_GB2312"/>
          <w:sz w:val="28"/>
          <w:szCs w:val="28"/>
        </w:rPr>
        <w:t>4</w:t>
      </w:r>
      <w:r>
        <w:rPr>
          <w:rFonts w:eastAsia="仿宋_GB2312"/>
          <w:sz w:val="28"/>
          <w:szCs w:val="28"/>
        </w:rPr>
        <w:t>个野生群体（湖北石首、湖南湘江、江苏邗江、浙江嘉兴）和</w:t>
      </w:r>
      <w:r>
        <w:rPr>
          <w:rFonts w:eastAsia="仿宋_GB2312"/>
          <w:sz w:val="28"/>
          <w:szCs w:val="28"/>
        </w:rPr>
        <w:t>1</w:t>
      </w:r>
      <w:r>
        <w:rPr>
          <w:rFonts w:eastAsia="仿宋_GB2312"/>
          <w:sz w:val="28"/>
          <w:szCs w:val="28"/>
        </w:rPr>
        <w:t>个养殖群体（江苏吴江）青鱼（</w:t>
      </w:r>
      <w:r>
        <w:rPr>
          <w:rFonts w:eastAsia="仿宋_GB2312"/>
          <w:i/>
          <w:sz w:val="28"/>
          <w:szCs w:val="28"/>
        </w:rPr>
        <w:t>Mylopharyngodon piceus</w:t>
      </w:r>
      <w:r>
        <w:rPr>
          <w:rFonts w:eastAsia="仿宋_GB2312"/>
          <w:sz w:val="28"/>
          <w:szCs w:val="28"/>
        </w:rPr>
        <w:t>）进行遗传多样性和遗传结构分析。遗传多样性分析结果显示这</w:t>
      </w:r>
      <w:r>
        <w:rPr>
          <w:rFonts w:eastAsia="仿宋_GB2312"/>
          <w:sz w:val="28"/>
          <w:szCs w:val="28"/>
        </w:rPr>
        <w:t>12</w:t>
      </w:r>
      <w:r>
        <w:rPr>
          <w:rFonts w:eastAsia="仿宋_GB2312"/>
          <w:sz w:val="28"/>
          <w:szCs w:val="28"/>
        </w:rPr>
        <w:t>个位点多态信息含量（</w:t>
      </w:r>
      <w:r>
        <w:rPr>
          <w:rFonts w:eastAsia="仿宋_GB2312"/>
          <w:sz w:val="28"/>
          <w:szCs w:val="28"/>
        </w:rPr>
        <w:t>PIC</w:t>
      </w:r>
      <w:r>
        <w:rPr>
          <w:rFonts w:eastAsia="仿宋_GB2312"/>
          <w:sz w:val="28"/>
          <w:szCs w:val="28"/>
        </w:rPr>
        <w:t>）介于</w:t>
      </w:r>
      <w:r>
        <w:rPr>
          <w:rFonts w:eastAsia="仿宋_GB2312"/>
          <w:sz w:val="28"/>
          <w:szCs w:val="28"/>
        </w:rPr>
        <w:t>0.660</w:t>
      </w:r>
      <w:r>
        <w:rPr>
          <w:rFonts w:eastAsia="仿宋_GB2312" w:hint="eastAsia"/>
          <w:sz w:val="28"/>
          <w:szCs w:val="28"/>
        </w:rPr>
        <w:t>～</w:t>
      </w:r>
      <w:r>
        <w:rPr>
          <w:rFonts w:eastAsia="仿宋_GB2312"/>
          <w:sz w:val="28"/>
          <w:szCs w:val="28"/>
        </w:rPr>
        <w:t>0.923</w:t>
      </w:r>
      <w:r>
        <w:rPr>
          <w:rFonts w:eastAsia="仿宋_GB2312" w:hint="eastAsia"/>
          <w:sz w:val="28"/>
          <w:szCs w:val="28"/>
        </w:rPr>
        <w:t>，</w:t>
      </w:r>
      <w:r>
        <w:rPr>
          <w:rFonts w:eastAsia="仿宋_GB2312"/>
          <w:sz w:val="28"/>
          <w:szCs w:val="28"/>
        </w:rPr>
        <w:t>表明这</w:t>
      </w:r>
      <w:r>
        <w:rPr>
          <w:rFonts w:eastAsia="仿宋_GB2312"/>
          <w:sz w:val="28"/>
          <w:szCs w:val="28"/>
        </w:rPr>
        <w:t>12</w:t>
      </w:r>
      <w:r>
        <w:rPr>
          <w:rFonts w:eastAsia="仿宋_GB2312"/>
          <w:sz w:val="28"/>
          <w:szCs w:val="28"/>
        </w:rPr>
        <w:t>个位点均具有高度多态性（</w:t>
      </w:r>
      <w:r>
        <w:rPr>
          <w:rFonts w:eastAsia="仿宋_GB2312"/>
          <w:sz w:val="28"/>
          <w:szCs w:val="28"/>
        </w:rPr>
        <w:t>PIC&gt;0.5</w:t>
      </w:r>
      <w:r>
        <w:rPr>
          <w:rFonts w:eastAsia="仿宋_GB2312"/>
          <w:sz w:val="28"/>
          <w:szCs w:val="28"/>
        </w:rPr>
        <w:t>）。</w:t>
      </w:r>
      <w:r>
        <w:rPr>
          <w:rFonts w:eastAsia="仿宋_GB2312"/>
          <w:sz w:val="28"/>
          <w:szCs w:val="28"/>
        </w:rPr>
        <w:t>5</w:t>
      </w:r>
      <w:r>
        <w:rPr>
          <w:rFonts w:eastAsia="仿宋_GB2312"/>
          <w:sz w:val="28"/>
          <w:szCs w:val="28"/>
        </w:rPr>
        <w:t>个群体的平均等位基因数（</w:t>
      </w:r>
      <w:r>
        <w:rPr>
          <w:rFonts w:eastAsia="仿宋_GB2312"/>
          <w:sz w:val="28"/>
          <w:szCs w:val="28"/>
        </w:rPr>
        <w:t>Na</w:t>
      </w:r>
      <w:r>
        <w:rPr>
          <w:rFonts w:eastAsia="仿宋_GB2312"/>
          <w:sz w:val="28"/>
          <w:szCs w:val="28"/>
        </w:rPr>
        <w:t>）介于</w:t>
      </w:r>
      <w:r>
        <w:rPr>
          <w:rFonts w:eastAsia="仿宋_GB2312"/>
          <w:sz w:val="28"/>
          <w:szCs w:val="28"/>
        </w:rPr>
        <w:t>7.917</w:t>
      </w:r>
      <w:r>
        <w:rPr>
          <w:rFonts w:eastAsia="仿宋_GB2312" w:hint="eastAsia"/>
          <w:sz w:val="28"/>
          <w:szCs w:val="28"/>
        </w:rPr>
        <w:t>～</w:t>
      </w:r>
      <w:r>
        <w:rPr>
          <w:rFonts w:eastAsia="仿宋_GB2312"/>
          <w:sz w:val="28"/>
          <w:szCs w:val="28"/>
        </w:rPr>
        <w:t>11.667</w:t>
      </w:r>
      <w:r>
        <w:rPr>
          <w:rFonts w:eastAsia="仿宋_GB2312" w:hint="eastAsia"/>
          <w:sz w:val="28"/>
          <w:szCs w:val="28"/>
        </w:rPr>
        <w:t>，</w:t>
      </w:r>
      <w:r>
        <w:rPr>
          <w:rFonts w:eastAsia="仿宋_GB2312"/>
          <w:sz w:val="28"/>
          <w:szCs w:val="28"/>
        </w:rPr>
        <w:t>平均有效等位基因数（</w:t>
      </w:r>
      <w:r>
        <w:rPr>
          <w:rFonts w:eastAsia="仿宋_GB2312"/>
          <w:sz w:val="28"/>
          <w:szCs w:val="28"/>
        </w:rPr>
        <w:t>Ne</w:t>
      </w:r>
      <w:r>
        <w:rPr>
          <w:rFonts w:eastAsia="仿宋_GB2312"/>
          <w:sz w:val="28"/>
          <w:szCs w:val="28"/>
        </w:rPr>
        <w:t>）介于</w:t>
      </w:r>
      <w:r>
        <w:rPr>
          <w:rFonts w:eastAsia="仿宋_GB2312"/>
          <w:sz w:val="28"/>
          <w:szCs w:val="28"/>
        </w:rPr>
        <w:t>4.837</w:t>
      </w:r>
      <w:r>
        <w:rPr>
          <w:rFonts w:eastAsia="仿宋_GB2312" w:hint="eastAsia"/>
          <w:sz w:val="28"/>
          <w:szCs w:val="28"/>
        </w:rPr>
        <w:t>～</w:t>
      </w:r>
      <w:r>
        <w:rPr>
          <w:rFonts w:eastAsia="仿宋_GB2312"/>
          <w:sz w:val="28"/>
          <w:szCs w:val="28"/>
        </w:rPr>
        <w:t>6.035</w:t>
      </w:r>
      <w:r>
        <w:rPr>
          <w:rFonts w:eastAsia="仿宋_GB2312" w:hint="eastAsia"/>
          <w:sz w:val="28"/>
          <w:szCs w:val="28"/>
        </w:rPr>
        <w:t>；</w:t>
      </w:r>
      <w:r>
        <w:rPr>
          <w:rFonts w:eastAsia="仿宋_GB2312"/>
          <w:sz w:val="28"/>
          <w:szCs w:val="28"/>
        </w:rPr>
        <w:t>平均观测杂合度介于</w:t>
      </w:r>
      <w:r>
        <w:rPr>
          <w:rFonts w:eastAsia="仿宋_GB2312"/>
          <w:sz w:val="28"/>
          <w:szCs w:val="28"/>
        </w:rPr>
        <w:t>0.713</w:t>
      </w:r>
      <w:r>
        <w:rPr>
          <w:rFonts w:eastAsia="仿宋_GB2312" w:hint="eastAsia"/>
          <w:sz w:val="28"/>
          <w:szCs w:val="28"/>
        </w:rPr>
        <w:t>～</w:t>
      </w:r>
      <w:r>
        <w:rPr>
          <w:rFonts w:eastAsia="仿宋_GB2312"/>
          <w:sz w:val="28"/>
          <w:szCs w:val="28"/>
        </w:rPr>
        <w:t>0.861</w:t>
      </w:r>
      <w:r>
        <w:rPr>
          <w:rFonts w:eastAsia="仿宋_GB2312" w:hint="eastAsia"/>
          <w:sz w:val="28"/>
          <w:szCs w:val="28"/>
        </w:rPr>
        <w:t>，</w:t>
      </w:r>
      <w:r>
        <w:rPr>
          <w:rFonts w:eastAsia="仿宋_GB2312"/>
          <w:sz w:val="28"/>
          <w:szCs w:val="28"/>
        </w:rPr>
        <w:t>平均期望杂合度介于</w:t>
      </w:r>
      <w:r>
        <w:rPr>
          <w:rFonts w:eastAsia="仿宋_GB2312"/>
          <w:sz w:val="28"/>
          <w:szCs w:val="28"/>
        </w:rPr>
        <w:t>0.749</w:t>
      </w:r>
      <w:r>
        <w:rPr>
          <w:rFonts w:eastAsia="仿宋_GB2312" w:hint="eastAsia"/>
          <w:sz w:val="28"/>
          <w:szCs w:val="28"/>
        </w:rPr>
        <w:t>～</w:t>
      </w:r>
      <w:r>
        <w:rPr>
          <w:rFonts w:eastAsia="仿宋_GB2312"/>
          <w:sz w:val="28"/>
          <w:szCs w:val="28"/>
        </w:rPr>
        <w:t>0.819</w:t>
      </w:r>
      <w:r>
        <w:rPr>
          <w:rFonts w:eastAsia="仿宋_GB2312" w:hint="eastAsia"/>
          <w:sz w:val="28"/>
          <w:szCs w:val="28"/>
        </w:rPr>
        <w:t>；</w:t>
      </w:r>
      <w:r>
        <w:rPr>
          <w:rFonts w:eastAsia="仿宋_GB2312"/>
          <w:sz w:val="28"/>
          <w:szCs w:val="28"/>
        </w:rPr>
        <w:t>平均多态</w:t>
      </w:r>
      <w:r>
        <w:rPr>
          <w:rFonts w:ascii="仿宋_GB2312" w:eastAsia="仿宋_GB2312" w:hint="eastAsia"/>
          <w:sz w:val="28"/>
          <w:szCs w:val="28"/>
        </w:rPr>
        <w:t>信息含</w:t>
      </w:r>
      <w:r>
        <w:rPr>
          <w:rFonts w:eastAsia="仿宋_GB2312"/>
          <w:sz w:val="28"/>
          <w:szCs w:val="28"/>
        </w:rPr>
        <w:t>量介于</w:t>
      </w:r>
      <w:r>
        <w:rPr>
          <w:rFonts w:eastAsia="仿宋_GB2312"/>
          <w:sz w:val="28"/>
          <w:szCs w:val="28"/>
        </w:rPr>
        <w:t>0.711</w:t>
      </w:r>
      <w:r>
        <w:rPr>
          <w:rFonts w:eastAsia="仿宋_GB2312"/>
          <w:sz w:val="28"/>
          <w:szCs w:val="28"/>
        </w:rPr>
        <w:t>～</w:t>
      </w:r>
      <w:r>
        <w:rPr>
          <w:rFonts w:eastAsia="仿宋_GB2312"/>
          <w:sz w:val="28"/>
          <w:szCs w:val="28"/>
        </w:rPr>
        <w:t>0.788</w:t>
      </w:r>
      <w:r>
        <w:rPr>
          <w:rFonts w:eastAsia="仿宋_GB2312"/>
          <w:sz w:val="28"/>
          <w:szCs w:val="28"/>
        </w:rPr>
        <w:t>，表明这</w:t>
      </w:r>
      <w:r>
        <w:rPr>
          <w:rFonts w:eastAsia="仿宋_GB2312"/>
          <w:sz w:val="28"/>
          <w:szCs w:val="28"/>
        </w:rPr>
        <w:t>5</w:t>
      </w:r>
      <w:r>
        <w:rPr>
          <w:rFonts w:eastAsia="仿宋_GB2312"/>
          <w:sz w:val="28"/>
          <w:szCs w:val="28"/>
        </w:rPr>
        <w:t>个群体均具有较高的遗传多样性。遗传距离分析结果表明</w:t>
      </w:r>
      <w:r>
        <w:rPr>
          <w:rFonts w:eastAsia="仿宋_GB2312"/>
          <w:sz w:val="28"/>
          <w:szCs w:val="28"/>
        </w:rPr>
        <w:t>4</w:t>
      </w:r>
      <w:r>
        <w:rPr>
          <w:rFonts w:eastAsia="仿宋_GB2312"/>
          <w:sz w:val="28"/>
          <w:szCs w:val="28"/>
        </w:rPr>
        <w:t>个野生群体之间遗传距离较近，养殖群体与这</w:t>
      </w:r>
      <w:r>
        <w:rPr>
          <w:rFonts w:eastAsia="仿宋_GB2312"/>
          <w:sz w:val="28"/>
          <w:szCs w:val="28"/>
        </w:rPr>
        <w:t>4</w:t>
      </w:r>
      <w:r>
        <w:rPr>
          <w:rFonts w:eastAsia="仿宋_GB2312"/>
          <w:sz w:val="28"/>
          <w:szCs w:val="28"/>
        </w:rPr>
        <w:t>个野生群体遗传距离均较远。</w:t>
      </w:r>
      <w:r>
        <w:rPr>
          <w:rFonts w:eastAsia="仿宋_GB2312"/>
          <w:sz w:val="28"/>
          <w:szCs w:val="28"/>
        </w:rPr>
        <w:t>UPGMA</w:t>
      </w:r>
      <w:r>
        <w:rPr>
          <w:rFonts w:eastAsia="仿宋_GB2312"/>
          <w:sz w:val="28"/>
          <w:szCs w:val="28"/>
        </w:rPr>
        <w:t>系统进化树显示，湘江群体和石首群体首先聚为一支，然后与邗江群体和嘉兴群体聚为一支，最后与吴江养殖群体聚为一支。这</w:t>
      </w:r>
      <w:r>
        <w:rPr>
          <w:rFonts w:eastAsia="仿宋_GB2312"/>
          <w:sz w:val="28"/>
          <w:szCs w:val="28"/>
        </w:rPr>
        <w:t>12</w:t>
      </w:r>
      <w:r>
        <w:rPr>
          <w:rFonts w:eastAsia="仿宋_GB2312"/>
          <w:sz w:val="28"/>
          <w:szCs w:val="28"/>
        </w:rPr>
        <w:t>个微卫星位点具有较为丰富的遗传多样性特征，可以用于青鱼不同群体的种质资源的评估和遗传多样</w:t>
      </w:r>
      <w:r>
        <w:rPr>
          <w:rFonts w:eastAsia="仿宋_GB2312"/>
          <w:sz w:val="28"/>
          <w:szCs w:val="28"/>
        </w:rPr>
        <w:lastRenderedPageBreak/>
        <w:t>性的分析。</w:t>
      </w:r>
    </w:p>
    <w:p w:rsidR="00B23033" w:rsidRDefault="00EE3D3B">
      <w:pPr>
        <w:ind w:firstLineChars="200" w:firstLine="560"/>
        <w:rPr>
          <w:rFonts w:eastAsia="仿宋_GB2312"/>
          <w:sz w:val="28"/>
          <w:szCs w:val="28"/>
        </w:rPr>
      </w:pPr>
      <w:r>
        <w:rPr>
          <w:rFonts w:eastAsia="仿宋_GB2312"/>
          <w:sz w:val="28"/>
          <w:szCs w:val="28"/>
        </w:rPr>
        <w:t>天津市水产研究所用</w:t>
      </w:r>
      <w:r>
        <w:rPr>
          <w:rFonts w:eastAsia="仿宋_GB2312"/>
          <w:sz w:val="28"/>
          <w:szCs w:val="28"/>
        </w:rPr>
        <w:t>13</w:t>
      </w:r>
      <w:r>
        <w:rPr>
          <w:rFonts w:eastAsia="仿宋_GB2312"/>
          <w:sz w:val="28"/>
          <w:szCs w:val="28"/>
        </w:rPr>
        <w:t>对微卫星标记对</w:t>
      </w:r>
      <w:r>
        <w:rPr>
          <w:rFonts w:eastAsia="仿宋_GB2312"/>
          <w:sz w:val="28"/>
          <w:szCs w:val="28"/>
        </w:rPr>
        <w:t>5</w:t>
      </w:r>
      <w:r>
        <w:rPr>
          <w:rFonts w:eastAsia="仿宋_GB2312"/>
          <w:sz w:val="28"/>
          <w:szCs w:val="28"/>
        </w:rPr>
        <w:t>个黄颡鱼群体进行遗传多样性研究。结果表明，</w:t>
      </w:r>
      <w:r>
        <w:rPr>
          <w:rFonts w:eastAsia="仿宋_GB2312"/>
          <w:sz w:val="28"/>
          <w:szCs w:val="28"/>
        </w:rPr>
        <w:t>13</w:t>
      </w:r>
      <w:r>
        <w:rPr>
          <w:rFonts w:eastAsia="仿宋_GB2312"/>
          <w:sz w:val="28"/>
          <w:szCs w:val="28"/>
        </w:rPr>
        <w:t>个位点在</w:t>
      </w:r>
      <w:r>
        <w:rPr>
          <w:rFonts w:eastAsia="仿宋_GB2312"/>
          <w:sz w:val="28"/>
          <w:szCs w:val="28"/>
        </w:rPr>
        <w:t>5</w:t>
      </w:r>
      <w:r>
        <w:rPr>
          <w:rFonts w:eastAsia="仿宋_GB2312"/>
          <w:sz w:val="28"/>
          <w:szCs w:val="28"/>
        </w:rPr>
        <w:t>个群体中平均有效等位基因数</w:t>
      </w:r>
      <w:r>
        <w:rPr>
          <w:rFonts w:eastAsia="仿宋_GB2312"/>
          <w:sz w:val="28"/>
          <w:szCs w:val="28"/>
        </w:rPr>
        <w:t>Ne</w:t>
      </w:r>
      <w:r>
        <w:rPr>
          <w:rFonts w:eastAsia="仿宋_GB2312"/>
          <w:sz w:val="28"/>
          <w:szCs w:val="28"/>
        </w:rPr>
        <w:t>为</w:t>
      </w:r>
      <w:r>
        <w:rPr>
          <w:rFonts w:eastAsia="仿宋_GB2312"/>
          <w:sz w:val="28"/>
          <w:szCs w:val="28"/>
        </w:rPr>
        <w:t>4.50</w:t>
      </w:r>
      <w:r>
        <w:rPr>
          <w:rFonts w:eastAsia="仿宋_GB2312"/>
          <w:sz w:val="28"/>
          <w:szCs w:val="28"/>
        </w:rPr>
        <w:t>～</w:t>
      </w:r>
      <w:r>
        <w:rPr>
          <w:rFonts w:eastAsia="仿宋_GB2312"/>
          <w:sz w:val="28"/>
          <w:szCs w:val="28"/>
        </w:rPr>
        <w:t>4.90</w:t>
      </w:r>
      <w:r>
        <w:rPr>
          <w:rFonts w:eastAsia="仿宋_GB2312"/>
          <w:sz w:val="28"/>
          <w:szCs w:val="28"/>
        </w:rPr>
        <w:t>个，平均观测杂合度</w:t>
      </w:r>
      <w:r>
        <w:rPr>
          <w:rFonts w:eastAsia="仿宋_GB2312"/>
          <w:sz w:val="28"/>
          <w:szCs w:val="28"/>
        </w:rPr>
        <w:t>Ho</w:t>
      </w:r>
      <w:r>
        <w:rPr>
          <w:rFonts w:eastAsia="仿宋_GB2312"/>
          <w:sz w:val="28"/>
          <w:szCs w:val="28"/>
        </w:rPr>
        <w:t>为</w:t>
      </w:r>
      <w:r>
        <w:rPr>
          <w:rFonts w:eastAsia="仿宋_GB2312"/>
          <w:sz w:val="28"/>
          <w:szCs w:val="28"/>
        </w:rPr>
        <w:t>0.45</w:t>
      </w:r>
      <w:r>
        <w:rPr>
          <w:rFonts w:eastAsia="仿宋_GB2312"/>
          <w:sz w:val="28"/>
          <w:szCs w:val="28"/>
        </w:rPr>
        <w:t>～</w:t>
      </w:r>
      <w:r>
        <w:rPr>
          <w:rFonts w:eastAsia="仿宋_GB2312"/>
          <w:sz w:val="28"/>
          <w:szCs w:val="28"/>
        </w:rPr>
        <w:t>0.47</w:t>
      </w:r>
      <w:r>
        <w:rPr>
          <w:rFonts w:eastAsia="仿宋_GB2312"/>
          <w:sz w:val="28"/>
          <w:szCs w:val="28"/>
        </w:rPr>
        <w:t>，平均期望杂合度</w:t>
      </w:r>
      <w:r>
        <w:rPr>
          <w:rFonts w:eastAsia="仿宋_GB2312"/>
          <w:sz w:val="28"/>
          <w:szCs w:val="28"/>
        </w:rPr>
        <w:t>He</w:t>
      </w:r>
      <w:r>
        <w:rPr>
          <w:rFonts w:eastAsia="仿宋_GB2312"/>
          <w:sz w:val="28"/>
          <w:szCs w:val="28"/>
        </w:rPr>
        <w:t>为</w:t>
      </w:r>
      <w:r>
        <w:rPr>
          <w:rFonts w:eastAsia="仿宋_GB2312"/>
          <w:sz w:val="28"/>
          <w:szCs w:val="28"/>
        </w:rPr>
        <w:t>0.49</w:t>
      </w:r>
      <w:r>
        <w:rPr>
          <w:rFonts w:eastAsia="仿宋_GB2312"/>
          <w:sz w:val="28"/>
          <w:szCs w:val="28"/>
        </w:rPr>
        <w:t>～</w:t>
      </w:r>
      <w:r>
        <w:rPr>
          <w:rFonts w:eastAsia="仿宋_GB2312"/>
          <w:sz w:val="28"/>
          <w:szCs w:val="28"/>
        </w:rPr>
        <w:t>0.52</w:t>
      </w:r>
      <w:r>
        <w:rPr>
          <w:rFonts w:eastAsia="仿宋_GB2312"/>
          <w:sz w:val="28"/>
          <w:szCs w:val="28"/>
        </w:rPr>
        <w:t>，平均多态信息含量</w:t>
      </w:r>
      <w:r>
        <w:rPr>
          <w:rFonts w:eastAsia="仿宋_GB2312"/>
          <w:sz w:val="28"/>
          <w:szCs w:val="28"/>
        </w:rPr>
        <w:t>PIC</w:t>
      </w:r>
      <w:r>
        <w:rPr>
          <w:rFonts w:eastAsia="仿宋_GB2312"/>
          <w:sz w:val="28"/>
          <w:szCs w:val="28"/>
        </w:rPr>
        <w:t>为</w:t>
      </w:r>
      <w:r>
        <w:rPr>
          <w:rFonts w:eastAsia="仿宋_GB2312"/>
          <w:sz w:val="28"/>
          <w:szCs w:val="28"/>
        </w:rPr>
        <w:t>0.47</w:t>
      </w:r>
      <w:r>
        <w:rPr>
          <w:rFonts w:eastAsia="仿宋_GB2312"/>
          <w:sz w:val="28"/>
          <w:szCs w:val="28"/>
        </w:rPr>
        <w:t>～</w:t>
      </w:r>
      <w:r>
        <w:rPr>
          <w:rFonts w:eastAsia="仿宋_GB2312"/>
          <w:sz w:val="28"/>
          <w:szCs w:val="28"/>
        </w:rPr>
        <w:t>0.49</w:t>
      </w:r>
      <w:r>
        <w:rPr>
          <w:rFonts w:eastAsia="仿宋_GB2312"/>
          <w:sz w:val="28"/>
          <w:szCs w:val="28"/>
        </w:rPr>
        <w:t>。平衡估算显示，</w:t>
      </w:r>
      <w:r>
        <w:rPr>
          <w:rFonts w:eastAsia="仿宋_GB2312"/>
          <w:sz w:val="28"/>
          <w:szCs w:val="28"/>
        </w:rPr>
        <w:t>58</w:t>
      </w:r>
      <w:r>
        <w:rPr>
          <w:rFonts w:eastAsia="仿宋_GB2312"/>
          <w:sz w:val="28"/>
          <w:szCs w:val="28"/>
        </w:rPr>
        <w:t>个单群体单基因座检测数据中，</w:t>
      </w:r>
      <w:r>
        <w:rPr>
          <w:rFonts w:eastAsia="仿宋_GB2312"/>
          <w:sz w:val="28"/>
          <w:szCs w:val="28"/>
        </w:rPr>
        <w:t>13.80%</w:t>
      </w:r>
      <w:r>
        <w:rPr>
          <w:rFonts w:eastAsia="仿宋_GB2312"/>
          <w:sz w:val="28"/>
          <w:szCs w:val="28"/>
        </w:rPr>
        <w:t>表现为显著的遗传不平衡（</w:t>
      </w:r>
      <w:r>
        <w:rPr>
          <w:rFonts w:eastAsia="仿宋_GB2312"/>
          <w:sz w:val="28"/>
          <w:szCs w:val="28"/>
        </w:rPr>
        <w:t>P&lt;0.05</w:t>
      </w:r>
      <w:r>
        <w:rPr>
          <w:rFonts w:eastAsia="仿宋_GB2312"/>
          <w:sz w:val="28"/>
          <w:szCs w:val="28"/>
        </w:rPr>
        <w:t>）</w:t>
      </w:r>
      <w:r>
        <w:rPr>
          <w:rFonts w:eastAsia="仿宋_GB2312" w:hint="eastAsia"/>
          <w:sz w:val="28"/>
          <w:szCs w:val="28"/>
        </w:rPr>
        <w:t>，</w:t>
      </w:r>
      <w:r>
        <w:rPr>
          <w:rFonts w:eastAsia="仿宋_GB2312"/>
          <w:sz w:val="28"/>
          <w:szCs w:val="28"/>
        </w:rPr>
        <w:t>21.14%</w:t>
      </w:r>
      <w:r>
        <w:rPr>
          <w:rFonts w:eastAsia="仿宋_GB2312"/>
          <w:sz w:val="28"/>
          <w:szCs w:val="28"/>
        </w:rPr>
        <w:t>表现为极显著的遗传不平衡（</w:t>
      </w:r>
      <w:r>
        <w:rPr>
          <w:rFonts w:eastAsia="仿宋_GB2312"/>
          <w:sz w:val="28"/>
          <w:szCs w:val="28"/>
        </w:rPr>
        <w:t>P&lt;0.01</w:t>
      </w:r>
      <w:r>
        <w:rPr>
          <w:rFonts w:eastAsia="仿宋_GB2312"/>
          <w:sz w:val="28"/>
          <w:szCs w:val="28"/>
        </w:rPr>
        <w:t>）；对各基因座进行的多群体检测发现，有</w:t>
      </w:r>
      <w:r>
        <w:rPr>
          <w:rFonts w:eastAsia="仿宋_GB2312"/>
          <w:sz w:val="28"/>
          <w:szCs w:val="28"/>
        </w:rPr>
        <w:t>7</w:t>
      </w:r>
      <w:r>
        <w:rPr>
          <w:rFonts w:eastAsia="仿宋_GB2312"/>
          <w:sz w:val="28"/>
          <w:szCs w:val="28"/>
        </w:rPr>
        <w:t>个基因座出现了极显著的遗传不平衡性。各位点上群体间遗传分化系数</w:t>
      </w:r>
      <w:r>
        <w:rPr>
          <w:rFonts w:eastAsia="仿宋_GB2312"/>
          <w:sz w:val="28"/>
          <w:szCs w:val="28"/>
        </w:rPr>
        <w:t>FST</w:t>
      </w:r>
      <w:r>
        <w:rPr>
          <w:rFonts w:eastAsia="仿宋_GB2312"/>
          <w:sz w:val="28"/>
          <w:szCs w:val="28"/>
        </w:rPr>
        <w:t>平均值为</w:t>
      </w:r>
      <w:r>
        <w:rPr>
          <w:rFonts w:eastAsia="仿宋_GB2312"/>
          <w:sz w:val="28"/>
          <w:szCs w:val="28"/>
        </w:rPr>
        <w:t>0.0511</w:t>
      </w:r>
      <w:r>
        <w:rPr>
          <w:rFonts w:eastAsia="仿宋_GB2312"/>
          <w:sz w:val="28"/>
          <w:szCs w:val="28"/>
        </w:rPr>
        <w:t>，其中</w:t>
      </w:r>
      <w:r>
        <w:rPr>
          <w:rFonts w:eastAsia="仿宋_GB2312"/>
          <w:sz w:val="28"/>
          <w:szCs w:val="28"/>
        </w:rPr>
        <w:t>C</w:t>
      </w:r>
      <w:r>
        <w:rPr>
          <w:rFonts w:eastAsia="仿宋_GB2312"/>
          <w:sz w:val="28"/>
          <w:szCs w:val="28"/>
        </w:rPr>
        <w:t>和</w:t>
      </w:r>
      <w:r>
        <w:rPr>
          <w:rFonts w:eastAsia="仿宋_GB2312"/>
          <w:sz w:val="28"/>
          <w:szCs w:val="28"/>
        </w:rPr>
        <w:t>D</w:t>
      </w:r>
      <w:r>
        <w:rPr>
          <w:rFonts w:eastAsia="仿宋_GB2312"/>
          <w:sz w:val="28"/>
          <w:szCs w:val="28"/>
        </w:rPr>
        <w:t>群体间的</w:t>
      </w:r>
      <w:r>
        <w:rPr>
          <w:rFonts w:eastAsia="仿宋_GB2312"/>
          <w:sz w:val="28"/>
          <w:szCs w:val="28"/>
        </w:rPr>
        <w:t>FST</w:t>
      </w:r>
      <w:r>
        <w:rPr>
          <w:rFonts w:eastAsia="仿宋_GB2312"/>
          <w:sz w:val="28"/>
          <w:szCs w:val="28"/>
        </w:rPr>
        <w:t>最小（</w:t>
      </w:r>
      <w:r>
        <w:rPr>
          <w:rFonts w:eastAsia="仿宋_GB2312"/>
          <w:sz w:val="28"/>
          <w:szCs w:val="28"/>
        </w:rPr>
        <w:t>0.0245</w:t>
      </w:r>
      <w:r>
        <w:rPr>
          <w:rFonts w:eastAsia="仿宋_GB2312"/>
          <w:sz w:val="28"/>
          <w:szCs w:val="28"/>
        </w:rPr>
        <w:t>）</w:t>
      </w:r>
      <w:r>
        <w:rPr>
          <w:rFonts w:eastAsia="仿宋_GB2312" w:hint="eastAsia"/>
          <w:sz w:val="28"/>
          <w:szCs w:val="28"/>
        </w:rPr>
        <w:t>，</w:t>
      </w:r>
      <w:r>
        <w:rPr>
          <w:rFonts w:eastAsia="仿宋_GB2312"/>
          <w:sz w:val="28"/>
          <w:szCs w:val="28"/>
        </w:rPr>
        <w:t>C</w:t>
      </w:r>
      <w:r>
        <w:rPr>
          <w:rFonts w:eastAsia="仿宋_GB2312"/>
          <w:sz w:val="28"/>
          <w:szCs w:val="28"/>
        </w:rPr>
        <w:t>和</w:t>
      </w:r>
      <w:r>
        <w:rPr>
          <w:rFonts w:eastAsia="仿宋_GB2312"/>
          <w:sz w:val="28"/>
          <w:szCs w:val="28"/>
        </w:rPr>
        <w:t>E</w:t>
      </w:r>
      <w:r>
        <w:rPr>
          <w:rFonts w:eastAsia="仿宋_GB2312"/>
          <w:sz w:val="28"/>
          <w:szCs w:val="28"/>
        </w:rPr>
        <w:t>群体间</w:t>
      </w:r>
      <w:r>
        <w:rPr>
          <w:rFonts w:eastAsia="仿宋_GB2312"/>
          <w:sz w:val="28"/>
          <w:szCs w:val="28"/>
        </w:rPr>
        <w:t>FST</w:t>
      </w:r>
      <w:r>
        <w:rPr>
          <w:rFonts w:eastAsia="仿宋_GB2312"/>
          <w:sz w:val="28"/>
          <w:szCs w:val="28"/>
        </w:rPr>
        <w:t>最大（</w:t>
      </w:r>
      <w:r>
        <w:rPr>
          <w:rFonts w:eastAsia="仿宋_GB2312"/>
          <w:sz w:val="28"/>
          <w:szCs w:val="28"/>
        </w:rPr>
        <w:t>0.1463</w:t>
      </w:r>
      <w:r>
        <w:rPr>
          <w:rFonts w:eastAsia="仿宋_GB2312"/>
          <w:sz w:val="28"/>
          <w:szCs w:val="28"/>
        </w:rPr>
        <w:t>）。各位点上群体内基因流</w:t>
      </w:r>
      <w:r>
        <w:rPr>
          <w:rFonts w:eastAsia="仿宋_GB2312"/>
          <w:sz w:val="28"/>
          <w:szCs w:val="28"/>
        </w:rPr>
        <w:t>Nm</w:t>
      </w:r>
      <w:r>
        <w:rPr>
          <w:rFonts w:eastAsia="仿宋_GB2312"/>
          <w:sz w:val="28"/>
          <w:szCs w:val="28"/>
        </w:rPr>
        <w:t>平均值为</w:t>
      </w:r>
      <w:r>
        <w:rPr>
          <w:rFonts w:eastAsia="仿宋_GB2312"/>
          <w:sz w:val="28"/>
          <w:szCs w:val="28"/>
        </w:rPr>
        <w:t>4.6425</w:t>
      </w:r>
      <w:r>
        <w:rPr>
          <w:rFonts w:eastAsia="仿宋_GB2312"/>
          <w:sz w:val="28"/>
          <w:szCs w:val="28"/>
        </w:rPr>
        <w:t>，其中</w:t>
      </w:r>
      <w:r>
        <w:rPr>
          <w:rFonts w:eastAsia="仿宋_GB2312"/>
          <w:sz w:val="28"/>
          <w:szCs w:val="28"/>
        </w:rPr>
        <w:t>C</w:t>
      </w:r>
      <w:r>
        <w:rPr>
          <w:rFonts w:eastAsia="仿宋_GB2312"/>
          <w:sz w:val="28"/>
          <w:szCs w:val="28"/>
        </w:rPr>
        <w:t>和</w:t>
      </w:r>
      <w:r>
        <w:rPr>
          <w:rFonts w:eastAsia="仿宋_GB2312"/>
          <w:sz w:val="28"/>
          <w:szCs w:val="28"/>
        </w:rPr>
        <w:t>E</w:t>
      </w:r>
      <w:r>
        <w:rPr>
          <w:rFonts w:eastAsia="仿宋_GB2312"/>
          <w:sz w:val="28"/>
          <w:szCs w:val="28"/>
        </w:rPr>
        <w:t>群体间</w:t>
      </w:r>
      <w:r>
        <w:rPr>
          <w:rFonts w:eastAsia="仿宋_GB2312"/>
          <w:sz w:val="28"/>
          <w:szCs w:val="28"/>
        </w:rPr>
        <w:t>Nm</w:t>
      </w:r>
      <w:r>
        <w:rPr>
          <w:rFonts w:eastAsia="仿宋_GB2312"/>
          <w:sz w:val="28"/>
          <w:szCs w:val="28"/>
        </w:rPr>
        <w:t>最小（</w:t>
      </w:r>
      <w:r>
        <w:rPr>
          <w:rFonts w:eastAsia="仿宋_GB2312"/>
          <w:sz w:val="28"/>
          <w:szCs w:val="28"/>
        </w:rPr>
        <w:t>1.4589</w:t>
      </w:r>
      <w:r>
        <w:rPr>
          <w:rFonts w:eastAsia="仿宋_GB2312"/>
          <w:sz w:val="28"/>
          <w:szCs w:val="28"/>
        </w:rPr>
        <w:t>）</w:t>
      </w:r>
      <w:r>
        <w:rPr>
          <w:rFonts w:eastAsia="仿宋_GB2312" w:hint="eastAsia"/>
          <w:sz w:val="28"/>
          <w:szCs w:val="28"/>
        </w:rPr>
        <w:t>，</w:t>
      </w:r>
      <w:r>
        <w:rPr>
          <w:rFonts w:eastAsia="仿宋_GB2312"/>
          <w:sz w:val="28"/>
          <w:szCs w:val="28"/>
        </w:rPr>
        <w:t>C</w:t>
      </w:r>
      <w:r>
        <w:rPr>
          <w:rFonts w:eastAsia="仿宋_GB2312"/>
          <w:sz w:val="28"/>
          <w:szCs w:val="28"/>
        </w:rPr>
        <w:t>和</w:t>
      </w:r>
      <w:r>
        <w:rPr>
          <w:rFonts w:eastAsia="仿宋_GB2312"/>
          <w:sz w:val="28"/>
          <w:szCs w:val="28"/>
        </w:rPr>
        <w:t>Y</w:t>
      </w:r>
      <w:r>
        <w:rPr>
          <w:rFonts w:eastAsia="仿宋_GB2312"/>
          <w:sz w:val="28"/>
          <w:szCs w:val="28"/>
        </w:rPr>
        <w:t>群体间最大（</w:t>
      </w:r>
      <w:r>
        <w:rPr>
          <w:rFonts w:eastAsia="仿宋_GB2312"/>
          <w:sz w:val="28"/>
          <w:szCs w:val="28"/>
        </w:rPr>
        <w:t>18.1189</w:t>
      </w:r>
      <w:r>
        <w:rPr>
          <w:rFonts w:eastAsia="仿宋_GB2312"/>
          <w:sz w:val="28"/>
          <w:szCs w:val="28"/>
        </w:rPr>
        <w:t>）。群体间相似度分析显示</w:t>
      </w:r>
      <w:r>
        <w:rPr>
          <w:rFonts w:eastAsia="仿宋_GB2312" w:hint="eastAsia"/>
          <w:sz w:val="28"/>
          <w:szCs w:val="28"/>
        </w:rPr>
        <w:t>，</w:t>
      </w:r>
      <w:r>
        <w:rPr>
          <w:rFonts w:eastAsia="仿宋_GB2312"/>
          <w:sz w:val="28"/>
          <w:szCs w:val="28"/>
        </w:rPr>
        <w:t>C</w:t>
      </w:r>
      <w:r>
        <w:rPr>
          <w:rFonts w:eastAsia="仿宋_GB2312"/>
          <w:sz w:val="28"/>
          <w:szCs w:val="28"/>
        </w:rPr>
        <w:t>与</w:t>
      </w:r>
      <w:r>
        <w:rPr>
          <w:rFonts w:eastAsia="仿宋_GB2312"/>
          <w:sz w:val="28"/>
          <w:szCs w:val="28"/>
        </w:rPr>
        <w:t>Y</w:t>
      </w:r>
      <w:r>
        <w:rPr>
          <w:rFonts w:eastAsia="仿宋_GB2312"/>
          <w:sz w:val="28"/>
          <w:szCs w:val="28"/>
        </w:rPr>
        <w:t>遗传相似度最高，相似系数</w:t>
      </w:r>
      <w:r>
        <w:rPr>
          <w:rFonts w:eastAsia="仿宋_GB2312"/>
          <w:sz w:val="28"/>
          <w:szCs w:val="28"/>
        </w:rPr>
        <w:t>I</w:t>
      </w:r>
      <w:r>
        <w:rPr>
          <w:rFonts w:eastAsia="仿宋_GB2312"/>
          <w:sz w:val="28"/>
          <w:szCs w:val="28"/>
        </w:rPr>
        <w:t>为</w:t>
      </w:r>
      <w:r>
        <w:rPr>
          <w:rFonts w:eastAsia="仿宋_GB2312"/>
          <w:sz w:val="28"/>
          <w:szCs w:val="28"/>
        </w:rPr>
        <w:t>0.9738</w:t>
      </w:r>
      <w:r>
        <w:rPr>
          <w:rFonts w:eastAsia="仿宋_GB2312"/>
          <w:sz w:val="28"/>
          <w:szCs w:val="28"/>
        </w:rPr>
        <w:t>（遗传距离</w:t>
      </w:r>
      <w:r>
        <w:rPr>
          <w:rFonts w:eastAsia="仿宋_GB2312"/>
          <w:sz w:val="28"/>
          <w:szCs w:val="28"/>
        </w:rPr>
        <w:t>Ds</w:t>
      </w:r>
      <w:r>
        <w:rPr>
          <w:rFonts w:eastAsia="仿宋_GB2312"/>
          <w:sz w:val="28"/>
          <w:szCs w:val="28"/>
        </w:rPr>
        <w:t>为</w:t>
      </w:r>
      <w:r>
        <w:rPr>
          <w:rFonts w:eastAsia="仿宋_GB2312"/>
          <w:sz w:val="28"/>
          <w:szCs w:val="28"/>
        </w:rPr>
        <w:t>0.0265</w:t>
      </w:r>
      <w:r>
        <w:rPr>
          <w:rFonts w:eastAsia="仿宋_GB2312"/>
          <w:sz w:val="28"/>
          <w:szCs w:val="28"/>
        </w:rPr>
        <w:t>）</w:t>
      </w:r>
      <w:r>
        <w:rPr>
          <w:rFonts w:eastAsia="仿宋_GB2312" w:hint="eastAsia"/>
          <w:sz w:val="28"/>
          <w:szCs w:val="28"/>
        </w:rPr>
        <w:t>；</w:t>
      </w:r>
      <w:r>
        <w:rPr>
          <w:rFonts w:eastAsia="仿宋_GB2312"/>
          <w:sz w:val="28"/>
          <w:szCs w:val="28"/>
        </w:rPr>
        <w:t>C</w:t>
      </w:r>
      <w:r>
        <w:rPr>
          <w:rFonts w:eastAsia="仿宋_GB2312"/>
          <w:sz w:val="28"/>
          <w:szCs w:val="28"/>
        </w:rPr>
        <w:t>与</w:t>
      </w:r>
      <w:r>
        <w:rPr>
          <w:rFonts w:eastAsia="仿宋_GB2312"/>
          <w:sz w:val="28"/>
          <w:szCs w:val="28"/>
        </w:rPr>
        <w:t>E</w:t>
      </w:r>
      <w:r>
        <w:rPr>
          <w:rFonts w:eastAsia="仿宋_GB2312"/>
          <w:sz w:val="28"/>
          <w:szCs w:val="28"/>
        </w:rPr>
        <w:t>遗传相似系数最低，为</w:t>
      </w:r>
      <w:r>
        <w:rPr>
          <w:rFonts w:eastAsia="仿宋_GB2312"/>
          <w:sz w:val="28"/>
          <w:szCs w:val="28"/>
        </w:rPr>
        <w:t>0.8741</w:t>
      </w:r>
      <w:r>
        <w:rPr>
          <w:rFonts w:eastAsia="仿宋_GB2312"/>
          <w:sz w:val="28"/>
          <w:szCs w:val="28"/>
        </w:rPr>
        <w:t>（遗传距离</w:t>
      </w:r>
      <w:r>
        <w:rPr>
          <w:rFonts w:eastAsia="仿宋_GB2312"/>
          <w:sz w:val="28"/>
          <w:szCs w:val="28"/>
        </w:rPr>
        <w:t>Ds</w:t>
      </w:r>
      <w:r>
        <w:rPr>
          <w:rFonts w:eastAsia="仿宋_GB2312"/>
          <w:sz w:val="28"/>
          <w:szCs w:val="28"/>
        </w:rPr>
        <w:t>为</w:t>
      </w:r>
      <w:r>
        <w:rPr>
          <w:rFonts w:eastAsia="仿宋_GB2312"/>
          <w:sz w:val="28"/>
          <w:szCs w:val="28"/>
        </w:rPr>
        <w:t>0.1345</w:t>
      </w:r>
      <w:r>
        <w:rPr>
          <w:rFonts w:eastAsia="仿宋_GB2312"/>
          <w:sz w:val="28"/>
          <w:szCs w:val="28"/>
        </w:rPr>
        <w:t>）。聚类分析显示，</w:t>
      </w:r>
      <w:r>
        <w:rPr>
          <w:rFonts w:eastAsia="仿宋_GB2312"/>
          <w:sz w:val="28"/>
          <w:szCs w:val="28"/>
        </w:rPr>
        <w:t>C</w:t>
      </w:r>
      <w:r>
        <w:rPr>
          <w:rFonts w:eastAsia="仿宋_GB2312"/>
          <w:sz w:val="28"/>
          <w:szCs w:val="28"/>
        </w:rPr>
        <w:t>和</w:t>
      </w:r>
      <w:r>
        <w:rPr>
          <w:rFonts w:eastAsia="仿宋_GB2312"/>
          <w:sz w:val="28"/>
          <w:szCs w:val="28"/>
        </w:rPr>
        <w:t>Y</w:t>
      </w:r>
      <w:r>
        <w:rPr>
          <w:rFonts w:eastAsia="仿宋_GB2312"/>
          <w:sz w:val="28"/>
          <w:szCs w:val="28"/>
        </w:rPr>
        <w:t>首先聚类为</w:t>
      </w:r>
      <w:r>
        <w:rPr>
          <w:rFonts w:eastAsia="仿宋_GB2312"/>
          <w:sz w:val="28"/>
          <w:szCs w:val="28"/>
        </w:rPr>
        <w:t>1</w:t>
      </w:r>
      <w:r>
        <w:rPr>
          <w:rFonts w:eastAsia="仿宋_GB2312"/>
          <w:sz w:val="28"/>
          <w:szCs w:val="28"/>
        </w:rPr>
        <w:t>个分支，再依次与</w:t>
      </w:r>
      <w:r>
        <w:rPr>
          <w:rFonts w:eastAsia="仿宋_GB2312"/>
          <w:sz w:val="28"/>
          <w:szCs w:val="28"/>
        </w:rPr>
        <w:t>D</w:t>
      </w:r>
      <w:r>
        <w:rPr>
          <w:rFonts w:eastAsia="仿宋_GB2312"/>
          <w:sz w:val="28"/>
          <w:szCs w:val="28"/>
        </w:rPr>
        <w:t>、</w:t>
      </w:r>
      <w:r>
        <w:rPr>
          <w:rFonts w:eastAsia="仿宋_GB2312"/>
          <w:sz w:val="28"/>
          <w:szCs w:val="28"/>
        </w:rPr>
        <w:t>W</w:t>
      </w:r>
      <w:r>
        <w:rPr>
          <w:rFonts w:eastAsia="仿宋_GB2312"/>
          <w:sz w:val="28"/>
          <w:szCs w:val="28"/>
        </w:rPr>
        <w:t>聚在一起，最后与</w:t>
      </w:r>
      <w:r>
        <w:rPr>
          <w:rFonts w:eastAsia="仿宋_GB2312"/>
          <w:sz w:val="28"/>
          <w:szCs w:val="28"/>
        </w:rPr>
        <w:t>E</w:t>
      </w:r>
      <w:r>
        <w:rPr>
          <w:rFonts w:eastAsia="仿宋_GB2312"/>
          <w:sz w:val="28"/>
          <w:szCs w:val="28"/>
        </w:rPr>
        <w:t>聚类，与地理分布呈一定相关性。研究结果表明</w:t>
      </w:r>
      <w:r>
        <w:rPr>
          <w:rFonts w:eastAsia="仿宋_GB2312"/>
          <w:sz w:val="28"/>
          <w:szCs w:val="28"/>
        </w:rPr>
        <w:t>5</w:t>
      </w:r>
      <w:r>
        <w:rPr>
          <w:rFonts w:eastAsia="仿宋_GB2312"/>
          <w:sz w:val="28"/>
          <w:szCs w:val="28"/>
        </w:rPr>
        <w:t>个群体的遗传多态性居中，可以作为种质资源开发的材料。</w:t>
      </w:r>
    </w:p>
    <w:p w:rsidR="00B23033" w:rsidRDefault="00EE3D3B">
      <w:pPr>
        <w:ind w:firstLineChars="200" w:firstLine="560"/>
        <w:rPr>
          <w:rFonts w:eastAsia="仿宋_GB2312"/>
          <w:sz w:val="28"/>
          <w:szCs w:val="28"/>
        </w:rPr>
      </w:pPr>
      <w:r>
        <w:rPr>
          <w:rFonts w:eastAsia="仿宋_GB2312"/>
          <w:sz w:val="28"/>
          <w:szCs w:val="28"/>
        </w:rPr>
        <w:t>南昌大学利用</w:t>
      </w:r>
      <w:r>
        <w:rPr>
          <w:rFonts w:eastAsia="仿宋_GB2312"/>
          <w:sz w:val="28"/>
          <w:szCs w:val="28"/>
        </w:rPr>
        <w:t>13</w:t>
      </w:r>
      <w:r>
        <w:rPr>
          <w:rFonts w:eastAsia="仿宋_GB2312"/>
          <w:sz w:val="28"/>
          <w:szCs w:val="28"/>
        </w:rPr>
        <w:t>个微卫星分子标记研究了我国重庆、江西永丰、江西新干三个胭脂鱼</w:t>
      </w:r>
      <w:r>
        <w:rPr>
          <w:rFonts w:eastAsia="仿宋_GB2312"/>
          <w:sz w:val="28"/>
          <w:szCs w:val="28"/>
        </w:rPr>
        <w:t>(</w:t>
      </w:r>
      <w:r>
        <w:rPr>
          <w:rFonts w:eastAsia="仿宋_GB2312"/>
          <w:i/>
          <w:sz w:val="28"/>
          <w:szCs w:val="28"/>
        </w:rPr>
        <w:t>Myxocyprinus asiaticus</w:t>
      </w:r>
      <w:r>
        <w:rPr>
          <w:rFonts w:eastAsia="仿宋_GB2312"/>
          <w:sz w:val="28"/>
          <w:szCs w:val="28"/>
        </w:rPr>
        <w:t>)</w:t>
      </w:r>
      <w:r>
        <w:rPr>
          <w:rFonts w:eastAsia="仿宋_GB2312"/>
          <w:sz w:val="28"/>
          <w:szCs w:val="28"/>
        </w:rPr>
        <w:t>繁殖基地子一代群体的遗传多样性和遗传结构。结果显示</w:t>
      </w:r>
      <w:r>
        <w:rPr>
          <w:rFonts w:eastAsia="仿宋_GB2312" w:hint="eastAsia"/>
          <w:sz w:val="28"/>
          <w:szCs w:val="28"/>
        </w:rPr>
        <w:t>，</w:t>
      </w:r>
      <w:r>
        <w:rPr>
          <w:rFonts w:eastAsia="仿宋_GB2312"/>
          <w:sz w:val="28"/>
          <w:szCs w:val="28"/>
        </w:rPr>
        <w:t>13</w:t>
      </w:r>
      <w:r>
        <w:rPr>
          <w:rFonts w:eastAsia="仿宋_GB2312"/>
          <w:sz w:val="28"/>
          <w:szCs w:val="28"/>
        </w:rPr>
        <w:t>个微卫星位点均呈现多态性</w:t>
      </w:r>
      <w:r>
        <w:rPr>
          <w:rFonts w:eastAsia="仿宋_GB2312" w:hint="eastAsia"/>
          <w:sz w:val="28"/>
          <w:szCs w:val="28"/>
        </w:rPr>
        <w:t>，</w:t>
      </w:r>
      <w:r>
        <w:rPr>
          <w:rFonts w:eastAsia="仿宋_GB2312"/>
          <w:sz w:val="28"/>
          <w:szCs w:val="28"/>
        </w:rPr>
        <w:t>等位基因数目为</w:t>
      </w:r>
      <w:r>
        <w:rPr>
          <w:rFonts w:eastAsia="仿宋_GB2312"/>
          <w:sz w:val="28"/>
          <w:szCs w:val="28"/>
        </w:rPr>
        <w:t>8</w:t>
      </w:r>
      <w:r>
        <w:rPr>
          <w:rFonts w:eastAsia="仿宋_GB2312"/>
          <w:sz w:val="28"/>
          <w:szCs w:val="28"/>
        </w:rPr>
        <w:t>～</w:t>
      </w:r>
      <w:r>
        <w:rPr>
          <w:rFonts w:eastAsia="仿宋_GB2312"/>
          <w:sz w:val="28"/>
          <w:szCs w:val="28"/>
        </w:rPr>
        <w:t>17</w:t>
      </w:r>
      <w:r>
        <w:rPr>
          <w:rFonts w:eastAsia="仿宋_GB2312"/>
          <w:sz w:val="28"/>
          <w:szCs w:val="28"/>
        </w:rPr>
        <w:t>个</w:t>
      </w:r>
      <w:r>
        <w:rPr>
          <w:rFonts w:eastAsia="仿宋_GB2312" w:hint="eastAsia"/>
          <w:sz w:val="28"/>
          <w:szCs w:val="28"/>
        </w:rPr>
        <w:t>，</w:t>
      </w:r>
      <w:r>
        <w:rPr>
          <w:rFonts w:eastAsia="仿宋_GB2312"/>
          <w:sz w:val="28"/>
          <w:szCs w:val="28"/>
        </w:rPr>
        <w:t>多态信息含量为</w:t>
      </w:r>
      <w:r>
        <w:rPr>
          <w:rFonts w:eastAsia="仿宋_GB2312"/>
          <w:sz w:val="28"/>
          <w:szCs w:val="28"/>
        </w:rPr>
        <w:t>0.35</w:t>
      </w:r>
      <w:r>
        <w:rPr>
          <w:rFonts w:eastAsia="仿宋_GB2312"/>
          <w:sz w:val="28"/>
          <w:szCs w:val="28"/>
        </w:rPr>
        <w:t>～</w:t>
      </w:r>
      <w:r>
        <w:rPr>
          <w:rFonts w:eastAsia="仿宋_GB2312"/>
          <w:sz w:val="28"/>
          <w:szCs w:val="28"/>
        </w:rPr>
        <w:t>0.84</w:t>
      </w:r>
      <w:r>
        <w:rPr>
          <w:rFonts w:eastAsia="仿宋_GB2312" w:hint="eastAsia"/>
          <w:sz w:val="28"/>
          <w:szCs w:val="28"/>
        </w:rPr>
        <w:t>，</w:t>
      </w:r>
      <w:r>
        <w:rPr>
          <w:rFonts w:eastAsia="仿宋_GB2312"/>
          <w:sz w:val="28"/>
          <w:szCs w:val="28"/>
        </w:rPr>
        <w:t>Shannon</w:t>
      </w:r>
      <w:r>
        <w:rPr>
          <w:rFonts w:eastAsia="仿宋_GB2312"/>
          <w:sz w:val="28"/>
          <w:szCs w:val="28"/>
        </w:rPr>
        <w:t>多</w:t>
      </w:r>
      <w:r>
        <w:rPr>
          <w:rFonts w:eastAsia="仿宋_GB2312"/>
          <w:sz w:val="28"/>
          <w:szCs w:val="28"/>
        </w:rPr>
        <w:lastRenderedPageBreak/>
        <w:t>样性指数为</w:t>
      </w:r>
      <w:r>
        <w:rPr>
          <w:rFonts w:eastAsia="仿宋_GB2312"/>
          <w:sz w:val="28"/>
          <w:szCs w:val="28"/>
        </w:rPr>
        <w:t>1.61</w:t>
      </w:r>
      <w:r>
        <w:rPr>
          <w:rFonts w:eastAsia="仿宋_GB2312"/>
          <w:sz w:val="28"/>
          <w:szCs w:val="28"/>
        </w:rPr>
        <w:t>～</w:t>
      </w:r>
      <w:r>
        <w:rPr>
          <w:rFonts w:eastAsia="仿宋_GB2312"/>
          <w:sz w:val="28"/>
          <w:szCs w:val="28"/>
        </w:rPr>
        <w:t>1.64</w:t>
      </w:r>
      <w:r>
        <w:rPr>
          <w:rFonts w:eastAsia="仿宋_GB2312" w:hint="eastAsia"/>
          <w:sz w:val="28"/>
          <w:szCs w:val="28"/>
        </w:rPr>
        <w:t>，</w:t>
      </w:r>
      <w:r>
        <w:rPr>
          <w:rFonts w:eastAsia="仿宋_GB2312"/>
          <w:sz w:val="28"/>
          <w:szCs w:val="28"/>
        </w:rPr>
        <w:t>观测杂合度为</w:t>
      </w:r>
      <w:r>
        <w:rPr>
          <w:rFonts w:eastAsia="仿宋_GB2312"/>
          <w:sz w:val="28"/>
          <w:szCs w:val="28"/>
        </w:rPr>
        <w:t>0.1081</w:t>
      </w:r>
      <w:r>
        <w:rPr>
          <w:rFonts w:eastAsia="仿宋_GB2312"/>
          <w:sz w:val="28"/>
          <w:szCs w:val="28"/>
        </w:rPr>
        <w:t>～</w:t>
      </w:r>
      <w:r>
        <w:rPr>
          <w:rFonts w:eastAsia="仿宋_GB2312"/>
          <w:sz w:val="28"/>
          <w:szCs w:val="28"/>
        </w:rPr>
        <w:t>0.8255</w:t>
      </w:r>
      <w:r>
        <w:rPr>
          <w:rFonts w:eastAsia="仿宋_GB2312" w:hint="eastAsia"/>
          <w:sz w:val="28"/>
          <w:szCs w:val="28"/>
        </w:rPr>
        <w:t>，</w:t>
      </w:r>
      <w:r>
        <w:rPr>
          <w:rFonts w:eastAsia="仿宋_GB2312"/>
          <w:sz w:val="28"/>
          <w:szCs w:val="28"/>
        </w:rPr>
        <w:t>期望杂合度为</w:t>
      </w:r>
      <w:r>
        <w:rPr>
          <w:rFonts w:eastAsia="仿宋_GB2312"/>
          <w:sz w:val="28"/>
          <w:szCs w:val="28"/>
        </w:rPr>
        <w:t>0.3846</w:t>
      </w:r>
      <w:r>
        <w:rPr>
          <w:rFonts w:eastAsia="仿宋_GB2312"/>
          <w:sz w:val="28"/>
          <w:szCs w:val="28"/>
        </w:rPr>
        <w:t>～</w:t>
      </w:r>
      <w:r>
        <w:rPr>
          <w:rFonts w:eastAsia="仿宋_GB2312"/>
          <w:sz w:val="28"/>
          <w:szCs w:val="28"/>
        </w:rPr>
        <w:t>0.8568</w:t>
      </w:r>
      <w:r>
        <w:rPr>
          <w:rFonts w:eastAsia="仿宋_GB2312" w:hint="eastAsia"/>
          <w:sz w:val="28"/>
          <w:szCs w:val="28"/>
        </w:rPr>
        <w:t>，</w:t>
      </w:r>
      <w:r>
        <w:rPr>
          <w:rFonts w:eastAsia="仿宋_GB2312"/>
          <w:sz w:val="28"/>
          <w:szCs w:val="28"/>
        </w:rPr>
        <w:t>Hard-Weinberg</w:t>
      </w:r>
      <w:r>
        <w:rPr>
          <w:rFonts w:eastAsia="仿宋_GB2312"/>
          <w:sz w:val="28"/>
          <w:szCs w:val="28"/>
        </w:rPr>
        <w:t>遗传偏离指数</w:t>
      </w:r>
      <w:r>
        <w:rPr>
          <w:rFonts w:eastAsia="仿宋_GB2312"/>
          <w:sz w:val="28"/>
          <w:szCs w:val="28"/>
        </w:rPr>
        <w:t>(D)</w:t>
      </w:r>
      <w:r>
        <w:rPr>
          <w:rFonts w:eastAsia="仿宋_GB2312"/>
          <w:sz w:val="28"/>
          <w:szCs w:val="28"/>
        </w:rPr>
        <w:t>为</w:t>
      </w:r>
      <w:r>
        <w:rPr>
          <w:rFonts w:eastAsia="仿宋_GB2312"/>
          <w:sz w:val="28"/>
          <w:szCs w:val="28"/>
        </w:rPr>
        <w:t>-0.7189</w:t>
      </w:r>
      <w:r>
        <w:rPr>
          <w:rFonts w:eastAsia="仿宋_GB2312"/>
          <w:sz w:val="28"/>
          <w:szCs w:val="28"/>
        </w:rPr>
        <w:t>～</w:t>
      </w:r>
      <w:r>
        <w:rPr>
          <w:rFonts w:eastAsia="仿宋_GB2312"/>
          <w:sz w:val="28"/>
          <w:szCs w:val="28"/>
        </w:rPr>
        <w:t>0.0725</w:t>
      </w:r>
      <w:r>
        <w:rPr>
          <w:rFonts w:eastAsia="仿宋_GB2312" w:hint="eastAsia"/>
          <w:sz w:val="28"/>
          <w:szCs w:val="28"/>
        </w:rPr>
        <w:t>，</w:t>
      </w:r>
      <w:r>
        <w:rPr>
          <w:rFonts w:eastAsia="仿宋_GB2312"/>
          <w:sz w:val="28"/>
          <w:szCs w:val="28"/>
        </w:rPr>
        <w:t>表明三个养殖群体遗传多样性均较高。从群体间的遗传结构看</w:t>
      </w:r>
      <w:r>
        <w:rPr>
          <w:rFonts w:eastAsia="仿宋_GB2312" w:hint="eastAsia"/>
          <w:sz w:val="28"/>
          <w:szCs w:val="28"/>
        </w:rPr>
        <w:t>，</w:t>
      </w:r>
      <w:r>
        <w:rPr>
          <w:rFonts w:eastAsia="仿宋_GB2312"/>
          <w:sz w:val="28"/>
          <w:szCs w:val="28"/>
        </w:rPr>
        <w:t>三个养殖群体间存在遗传分化</w:t>
      </w:r>
      <w:r>
        <w:rPr>
          <w:rFonts w:eastAsia="仿宋_GB2312" w:hint="eastAsia"/>
          <w:sz w:val="28"/>
          <w:szCs w:val="28"/>
        </w:rPr>
        <w:t>，</w:t>
      </w:r>
      <w:r>
        <w:rPr>
          <w:rFonts w:eastAsia="仿宋_GB2312"/>
          <w:sz w:val="28"/>
          <w:szCs w:val="28"/>
        </w:rPr>
        <w:t>其中江西新干胭脂鱼养殖群体内具有显著的遗传分化。</w:t>
      </w:r>
    </w:p>
    <w:p w:rsidR="00B23033" w:rsidRDefault="00EE3D3B">
      <w:pPr>
        <w:ind w:firstLineChars="200" w:firstLine="560"/>
        <w:rPr>
          <w:rFonts w:eastAsia="仿宋_GB2312"/>
          <w:sz w:val="28"/>
          <w:szCs w:val="28"/>
        </w:rPr>
      </w:pPr>
      <w:r>
        <w:rPr>
          <w:rFonts w:eastAsia="仿宋_GB2312" w:hint="eastAsia"/>
          <w:sz w:val="28"/>
          <w:szCs w:val="28"/>
        </w:rPr>
        <w:t>上海海洋大学</w:t>
      </w:r>
      <w:r>
        <w:rPr>
          <w:rFonts w:eastAsia="仿宋_GB2312"/>
          <w:sz w:val="28"/>
          <w:szCs w:val="28"/>
        </w:rPr>
        <w:t>利用体质量</w:t>
      </w:r>
      <w:r>
        <w:rPr>
          <w:rFonts w:eastAsia="仿宋_GB2312"/>
          <w:sz w:val="28"/>
          <w:szCs w:val="28"/>
        </w:rPr>
        <w:t>QTL</w:t>
      </w:r>
      <w:r>
        <w:rPr>
          <w:rFonts w:eastAsia="仿宋_GB2312"/>
          <w:sz w:val="28"/>
          <w:szCs w:val="28"/>
        </w:rPr>
        <w:t>区间中的</w:t>
      </w:r>
      <w:r>
        <w:rPr>
          <w:rFonts w:eastAsia="仿宋_GB2312"/>
          <w:sz w:val="28"/>
          <w:szCs w:val="28"/>
        </w:rPr>
        <w:t>2</w:t>
      </w:r>
      <w:r>
        <w:rPr>
          <w:rFonts w:eastAsia="仿宋_GB2312"/>
          <w:sz w:val="28"/>
          <w:szCs w:val="28"/>
        </w:rPr>
        <w:t>个</w:t>
      </w:r>
      <w:r>
        <w:rPr>
          <w:rFonts w:eastAsia="仿宋_GB2312"/>
          <w:sz w:val="28"/>
          <w:szCs w:val="28"/>
        </w:rPr>
        <w:t>SNP</w:t>
      </w:r>
      <w:r>
        <w:rPr>
          <w:rFonts w:eastAsia="仿宋_GB2312"/>
          <w:sz w:val="28"/>
          <w:szCs w:val="28"/>
        </w:rPr>
        <w:t>标记在</w:t>
      </w:r>
      <w:r>
        <w:rPr>
          <w:rFonts w:eastAsia="仿宋_GB2312"/>
          <w:sz w:val="28"/>
          <w:szCs w:val="28"/>
        </w:rPr>
        <w:t>3</w:t>
      </w:r>
      <w:r>
        <w:rPr>
          <w:rFonts w:eastAsia="仿宋_GB2312"/>
          <w:sz w:val="28"/>
          <w:szCs w:val="28"/>
        </w:rPr>
        <w:t>个青鱼（</w:t>
      </w:r>
      <w:r>
        <w:rPr>
          <w:rFonts w:eastAsia="仿宋_GB2312"/>
          <w:i/>
          <w:sz w:val="28"/>
          <w:szCs w:val="28"/>
        </w:rPr>
        <w:t>Mylopharyngodon piceus</w:t>
      </w:r>
      <w:r>
        <w:rPr>
          <w:rFonts w:eastAsia="仿宋_GB2312"/>
          <w:sz w:val="28"/>
          <w:szCs w:val="28"/>
        </w:rPr>
        <w:t>）群体中进行验证，目的是为了检测通过</w:t>
      </w:r>
      <w:r>
        <w:rPr>
          <w:rFonts w:eastAsia="仿宋_GB2312"/>
          <w:sz w:val="28"/>
          <w:szCs w:val="28"/>
        </w:rPr>
        <w:t>QTL</w:t>
      </w:r>
      <w:r>
        <w:rPr>
          <w:rFonts w:eastAsia="仿宋_GB2312"/>
          <w:sz w:val="28"/>
          <w:szCs w:val="28"/>
        </w:rPr>
        <w:t>定位得到的</w:t>
      </w:r>
      <w:r>
        <w:rPr>
          <w:rFonts w:eastAsia="仿宋_GB2312"/>
          <w:sz w:val="28"/>
          <w:szCs w:val="28"/>
        </w:rPr>
        <w:t>SNP</w:t>
      </w:r>
      <w:r>
        <w:rPr>
          <w:rFonts w:eastAsia="仿宋_GB2312"/>
          <w:sz w:val="28"/>
          <w:szCs w:val="28"/>
        </w:rPr>
        <w:t>是否存在并能应用于其他地理群体</w:t>
      </w:r>
      <w:r>
        <w:rPr>
          <w:rFonts w:eastAsia="仿宋_GB2312" w:hint="eastAsia"/>
          <w:sz w:val="28"/>
          <w:szCs w:val="28"/>
        </w:rPr>
        <w:t>。</w:t>
      </w:r>
      <w:r>
        <w:rPr>
          <w:rFonts w:eastAsia="仿宋_GB2312"/>
          <w:sz w:val="28"/>
          <w:szCs w:val="28"/>
        </w:rPr>
        <w:t>利用对分子标记的侧翼序列进行基因型组成分析、遗传多样性分析及中性检验等方法，对</w:t>
      </w:r>
      <w:r>
        <w:rPr>
          <w:rFonts w:eastAsia="仿宋_GB2312"/>
          <w:sz w:val="28"/>
          <w:szCs w:val="28"/>
        </w:rPr>
        <w:t>3</w:t>
      </w:r>
      <w:r>
        <w:rPr>
          <w:rFonts w:eastAsia="仿宋_GB2312"/>
          <w:sz w:val="28"/>
          <w:szCs w:val="28"/>
        </w:rPr>
        <w:t>个群体的</w:t>
      </w:r>
      <w:r>
        <w:rPr>
          <w:rFonts w:eastAsia="仿宋_GB2312"/>
          <w:sz w:val="28"/>
          <w:szCs w:val="28"/>
        </w:rPr>
        <w:t>2</w:t>
      </w:r>
      <w:r>
        <w:rPr>
          <w:rFonts w:eastAsia="仿宋_GB2312"/>
          <w:sz w:val="28"/>
          <w:szCs w:val="28"/>
        </w:rPr>
        <w:t>个</w:t>
      </w:r>
      <w:r>
        <w:rPr>
          <w:rFonts w:eastAsia="仿宋_GB2312"/>
          <w:sz w:val="28"/>
          <w:szCs w:val="28"/>
        </w:rPr>
        <w:t>SNP</w:t>
      </w:r>
      <w:r>
        <w:rPr>
          <w:rFonts w:eastAsia="仿宋_GB2312"/>
          <w:sz w:val="28"/>
          <w:szCs w:val="28"/>
        </w:rPr>
        <w:t>侧翼序列进行分析。遗传多样性结果显示，</w:t>
      </w:r>
      <w:r>
        <w:rPr>
          <w:rFonts w:eastAsia="仿宋_GB2312"/>
          <w:sz w:val="28"/>
          <w:szCs w:val="28"/>
        </w:rPr>
        <w:t>snp8107</w:t>
      </w:r>
      <w:r>
        <w:rPr>
          <w:rFonts w:eastAsia="仿宋_GB2312"/>
          <w:sz w:val="28"/>
          <w:szCs w:val="28"/>
        </w:rPr>
        <w:t>的扩展片段的单倍型多样性（</w:t>
      </w:r>
      <w:r>
        <w:rPr>
          <w:rFonts w:eastAsia="仿宋_GB2312"/>
          <w:sz w:val="28"/>
          <w:szCs w:val="28"/>
        </w:rPr>
        <w:t>Hd</w:t>
      </w:r>
      <w:r>
        <w:rPr>
          <w:rFonts w:eastAsia="仿宋_GB2312"/>
          <w:sz w:val="28"/>
          <w:szCs w:val="28"/>
        </w:rPr>
        <w:t>）在邗江群体、湘江群体和石首群体中分别为</w:t>
      </w:r>
      <w:r>
        <w:rPr>
          <w:rFonts w:eastAsia="仿宋_GB2312"/>
          <w:sz w:val="28"/>
          <w:szCs w:val="28"/>
        </w:rPr>
        <w:t>0.782</w:t>
      </w:r>
      <w:r>
        <w:rPr>
          <w:rFonts w:eastAsia="仿宋_GB2312"/>
          <w:sz w:val="28"/>
          <w:szCs w:val="28"/>
        </w:rPr>
        <w:t>、</w:t>
      </w:r>
      <w:r>
        <w:rPr>
          <w:rFonts w:eastAsia="仿宋_GB2312"/>
          <w:sz w:val="28"/>
          <w:szCs w:val="28"/>
        </w:rPr>
        <w:t>0.515</w:t>
      </w:r>
      <w:r>
        <w:rPr>
          <w:rFonts w:eastAsia="仿宋_GB2312"/>
          <w:sz w:val="28"/>
          <w:szCs w:val="28"/>
        </w:rPr>
        <w:t>和</w:t>
      </w:r>
      <w:r>
        <w:rPr>
          <w:rFonts w:eastAsia="仿宋_GB2312"/>
          <w:sz w:val="28"/>
          <w:szCs w:val="28"/>
        </w:rPr>
        <w:t>0.497</w:t>
      </w:r>
      <w:r>
        <w:rPr>
          <w:rFonts w:eastAsia="仿宋_GB2312" w:hint="eastAsia"/>
          <w:sz w:val="28"/>
          <w:szCs w:val="28"/>
        </w:rPr>
        <w:t>；</w:t>
      </w:r>
      <w:r>
        <w:rPr>
          <w:rFonts w:eastAsia="仿宋_GB2312"/>
          <w:sz w:val="28"/>
          <w:szCs w:val="28"/>
        </w:rPr>
        <w:t>各位点的观测杂合度（</w:t>
      </w:r>
      <w:r>
        <w:rPr>
          <w:rFonts w:eastAsia="仿宋_GB2312"/>
          <w:sz w:val="28"/>
          <w:szCs w:val="28"/>
        </w:rPr>
        <w:t>H0</w:t>
      </w:r>
      <w:r>
        <w:rPr>
          <w:rFonts w:eastAsia="仿宋_GB2312"/>
          <w:sz w:val="28"/>
          <w:szCs w:val="28"/>
        </w:rPr>
        <w:t>）为</w:t>
      </w:r>
      <w:r>
        <w:rPr>
          <w:rFonts w:eastAsia="仿宋_GB2312"/>
          <w:sz w:val="28"/>
          <w:szCs w:val="28"/>
        </w:rPr>
        <w:t>0.067</w:t>
      </w:r>
      <w:r>
        <w:rPr>
          <w:rFonts w:eastAsia="仿宋_GB2312"/>
          <w:sz w:val="28"/>
          <w:szCs w:val="28"/>
        </w:rPr>
        <w:t>～</w:t>
      </w:r>
      <w:r>
        <w:rPr>
          <w:rFonts w:eastAsia="仿宋_GB2312"/>
          <w:sz w:val="28"/>
          <w:szCs w:val="28"/>
        </w:rPr>
        <w:t>0.533</w:t>
      </w:r>
      <w:r>
        <w:rPr>
          <w:rFonts w:eastAsia="仿宋_GB2312" w:hint="eastAsia"/>
          <w:sz w:val="28"/>
          <w:szCs w:val="28"/>
        </w:rPr>
        <w:t>，</w:t>
      </w:r>
      <w:r>
        <w:rPr>
          <w:rFonts w:eastAsia="仿宋_GB2312"/>
          <w:sz w:val="28"/>
          <w:szCs w:val="28"/>
        </w:rPr>
        <w:t>平均为</w:t>
      </w:r>
      <w:r>
        <w:rPr>
          <w:rFonts w:eastAsia="仿宋_GB2312"/>
          <w:sz w:val="28"/>
          <w:szCs w:val="28"/>
        </w:rPr>
        <w:t>0.239</w:t>
      </w:r>
      <w:r>
        <w:rPr>
          <w:rFonts w:eastAsia="仿宋_GB2312" w:hint="eastAsia"/>
          <w:sz w:val="28"/>
          <w:szCs w:val="28"/>
        </w:rPr>
        <w:t>；</w:t>
      </w:r>
      <w:r>
        <w:rPr>
          <w:rFonts w:eastAsia="仿宋_GB2312"/>
          <w:sz w:val="28"/>
          <w:szCs w:val="28"/>
        </w:rPr>
        <w:t>期望杂合度（</w:t>
      </w:r>
      <w:r>
        <w:rPr>
          <w:rFonts w:eastAsia="仿宋_GB2312"/>
          <w:sz w:val="28"/>
          <w:szCs w:val="28"/>
        </w:rPr>
        <w:t>He</w:t>
      </w:r>
      <w:r>
        <w:rPr>
          <w:rFonts w:eastAsia="仿宋_GB2312"/>
          <w:sz w:val="28"/>
          <w:szCs w:val="28"/>
        </w:rPr>
        <w:t>）为</w:t>
      </w:r>
      <w:r>
        <w:rPr>
          <w:rFonts w:eastAsia="仿宋_GB2312"/>
          <w:sz w:val="28"/>
          <w:szCs w:val="28"/>
        </w:rPr>
        <w:t>0.127</w:t>
      </w:r>
      <w:r>
        <w:rPr>
          <w:rFonts w:eastAsia="仿宋_GB2312"/>
          <w:sz w:val="28"/>
          <w:szCs w:val="28"/>
        </w:rPr>
        <w:t>～</w:t>
      </w:r>
      <w:r>
        <w:rPr>
          <w:rFonts w:eastAsia="仿宋_GB2312"/>
          <w:sz w:val="28"/>
          <w:szCs w:val="28"/>
        </w:rPr>
        <w:t>0.506</w:t>
      </w:r>
      <w:r>
        <w:rPr>
          <w:rFonts w:eastAsia="仿宋_GB2312" w:hint="eastAsia"/>
          <w:sz w:val="28"/>
          <w:szCs w:val="28"/>
        </w:rPr>
        <w:t>，</w:t>
      </w:r>
      <w:r>
        <w:rPr>
          <w:rFonts w:eastAsia="仿宋_GB2312"/>
          <w:sz w:val="28"/>
          <w:szCs w:val="28"/>
        </w:rPr>
        <w:t>平均为</w:t>
      </w:r>
      <w:r>
        <w:rPr>
          <w:rFonts w:eastAsia="仿宋_GB2312"/>
          <w:sz w:val="28"/>
          <w:szCs w:val="28"/>
        </w:rPr>
        <w:t>0.306</w:t>
      </w:r>
      <w:r>
        <w:rPr>
          <w:rFonts w:eastAsia="仿宋_GB2312" w:hint="eastAsia"/>
          <w:sz w:val="28"/>
          <w:szCs w:val="28"/>
        </w:rPr>
        <w:t>；</w:t>
      </w:r>
      <w:r>
        <w:rPr>
          <w:rFonts w:eastAsia="仿宋_GB2312"/>
          <w:sz w:val="28"/>
          <w:szCs w:val="28"/>
        </w:rPr>
        <w:t>多态信息含量（</w:t>
      </w:r>
      <w:r>
        <w:rPr>
          <w:rFonts w:eastAsia="仿宋_GB2312"/>
          <w:sz w:val="28"/>
          <w:szCs w:val="28"/>
        </w:rPr>
        <w:t>PIC</w:t>
      </w:r>
      <w:r>
        <w:rPr>
          <w:rFonts w:eastAsia="仿宋_GB2312"/>
          <w:sz w:val="28"/>
          <w:szCs w:val="28"/>
        </w:rPr>
        <w:t>）为</w:t>
      </w:r>
      <w:r>
        <w:rPr>
          <w:rFonts w:eastAsia="仿宋_GB2312"/>
          <w:sz w:val="28"/>
          <w:szCs w:val="28"/>
        </w:rPr>
        <w:t>0.117</w:t>
      </w:r>
      <w:r>
        <w:rPr>
          <w:rFonts w:eastAsia="仿宋_GB2312"/>
          <w:sz w:val="28"/>
          <w:szCs w:val="28"/>
        </w:rPr>
        <w:t>～</w:t>
      </w:r>
      <w:r>
        <w:rPr>
          <w:rFonts w:eastAsia="仿宋_GB2312"/>
          <w:sz w:val="28"/>
          <w:szCs w:val="28"/>
        </w:rPr>
        <w:t>0.374</w:t>
      </w:r>
      <w:r>
        <w:rPr>
          <w:rFonts w:eastAsia="仿宋_GB2312" w:hint="eastAsia"/>
          <w:sz w:val="28"/>
          <w:szCs w:val="28"/>
        </w:rPr>
        <w:t>，</w:t>
      </w:r>
      <w:r>
        <w:rPr>
          <w:rFonts w:eastAsia="仿宋_GB2312"/>
          <w:sz w:val="28"/>
          <w:szCs w:val="28"/>
        </w:rPr>
        <w:t>平均为</w:t>
      </w:r>
      <w:r>
        <w:rPr>
          <w:rFonts w:eastAsia="仿宋_GB2312"/>
          <w:sz w:val="28"/>
          <w:szCs w:val="28"/>
        </w:rPr>
        <w:t>0.246</w:t>
      </w:r>
      <w:r>
        <w:rPr>
          <w:rFonts w:eastAsia="仿宋_GB2312"/>
          <w:sz w:val="28"/>
          <w:szCs w:val="28"/>
        </w:rPr>
        <w:t>。中性检验显示</w:t>
      </w:r>
      <w:r>
        <w:rPr>
          <w:rFonts w:eastAsia="仿宋_GB2312"/>
          <w:sz w:val="28"/>
          <w:szCs w:val="28"/>
        </w:rPr>
        <w:t>3</w:t>
      </w:r>
      <w:r>
        <w:rPr>
          <w:rFonts w:eastAsia="仿宋_GB2312"/>
          <w:sz w:val="28"/>
          <w:szCs w:val="28"/>
        </w:rPr>
        <w:t>个群体在历史上可能发生过瓶颈效应导致稀有等位基因丢失的现象，结合遗传多样性结果推测，邗江群体在经历瓶颈效应后保留下来的稀有等位基因更多，最终得出结论邗江群体是适合进行遗传改良的最优群体。</w:t>
      </w:r>
    </w:p>
    <w:p w:rsidR="00B23033" w:rsidRDefault="00EE3D3B">
      <w:pPr>
        <w:ind w:firstLineChars="200" w:firstLine="560"/>
        <w:rPr>
          <w:rFonts w:eastAsia="仿宋_GB2312"/>
          <w:sz w:val="28"/>
          <w:szCs w:val="28"/>
        </w:rPr>
      </w:pPr>
      <w:r>
        <w:rPr>
          <w:rFonts w:eastAsia="仿宋_GB2312"/>
          <w:sz w:val="28"/>
          <w:szCs w:val="28"/>
        </w:rPr>
        <w:t>江苏省淡水水产研究所为研究黄颡鱼</w:t>
      </w:r>
      <w:r>
        <w:rPr>
          <w:rFonts w:eastAsia="仿宋_GB2312" w:hint="eastAsia"/>
          <w:sz w:val="28"/>
          <w:szCs w:val="28"/>
        </w:rPr>
        <w:t>（</w:t>
      </w:r>
      <w:r>
        <w:rPr>
          <w:rFonts w:eastAsia="仿宋_GB2312"/>
          <w:i/>
          <w:sz w:val="28"/>
          <w:szCs w:val="28"/>
        </w:rPr>
        <w:t>Pelteobagrus fulvidraco</w:t>
      </w:r>
      <w:r>
        <w:rPr>
          <w:rFonts w:eastAsia="仿宋_GB2312" w:hint="eastAsia"/>
          <w:sz w:val="28"/>
          <w:szCs w:val="28"/>
        </w:rPr>
        <w:t>）</w:t>
      </w:r>
      <w:r>
        <w:rPr>
          <w:rFonts w:eastAsia="仿宋_GB2312"/>
          <w:sz w:val="28"/>
          <w:szCs w:val="28"/>
        </w:rPr>
        <w:t>MSTN</w:t>
      </w:r>
      <w:r>
        <w:rPr>
          <w:rFonts w:eastAsia="仿宋_GB2312"/>
          <w:sz w:val="28"/>
          <w:szCs w:val="28"/>
        </w:rPr>
        <w:t>基因的多态性与体重之间的相关性</w:t>
      </w:r>
      <w:r>
        <w:rPr>
          <w:rFonts w:eastAsia="仿宋_GB2312" w:hint="eastAsia"/>
          <w:sz w:val="28"/>
          <w:szCs w:val="28"/>
        </w:rPr>
        <w:t>，</w:t>
      </w:r>
      <w:r>
        <w:rPr>
          <w:rFonts w:eastAsia="仿宋_GB2312"/>
          <w:sz w:val="28"/>
          <w:szCs w:val="28"/>
        </w:rPr>
        <w:t>对</w:t>
      </w:r>
      <w:r>
        <w:rPr>
          <w:rFonts w:eastAsia="仿宋_GB2312"/>
          <w:sz w:val="28"/>
          <w:szCs w:val="28"/>
        </w:rPr>
        <w:t>100</w:t>
      </w:r>
      <w:r>
        <w:rPr>
          <w:rFonts w:eastAsia="仿宋_GB2312"/>
          <w:sz w:val="28"/>
          <w:szCs w:val="28"/>
        </w:rPr>
        <w:t>条六月龄黄颡鱼肌肉生长抑制素基因</w:t>
      </w:r>
      <w:r>
        <w:rPr>
          <w:rFonts w:eastAsia="仿宋_GB2312"/>
          <w:sz w:val="28"/>
          <w:szCs w:val="28"/>
        </w:rPr>
        <w:t>(MSTN)</w:t>
      </w:r>
      <w:r>
        <w:rPr>
          <w:rFonts w:eastAsia="仿宋_GB2312"/>
          <w:sz w:val="28"/>
          <w:szCs w:val="28"/>
        </w:rPr>
        <w:t>的全序列进行测序</w:t>
      </w:r>
      <w:r>
        <w:rPr>
          <w:rFonts w:eastAsia="仿宋_GB2312" w:hint="eastAsia"/>
          <w:sz w:val="28"/>
          <w:szCs w:val="28"/>
        </w:rPr>
        <w:t>，</w:t>
      </w:r>
      <w:r>
        <w:rPr>
          <w:rFonts w:eastAsia="仿宋_GB2312"/>
          <w:sz w:val="28"/>
          <w:szCs w:val="28"/>
        </w:rPr>
        <w:t>获得了</w:t>
      </w:r>
      <w:r>
        <w:rPr>
          <w:rFonts w:eastAsia="仿宋_GB2312"/>
          <w:sz w:val="28"/>
          <w:szCs w:val="28"/>
        </w:rPr>
        <w:t>8</w:t>
      </w:r>
      <w:r>
        <w:rPr>
          <w:rFonts w:eastAsia="仿宋_GB2312"/>
          <w:sz w:val="28"/>
          <w:szCs w:val="28"/>
        </w:rPr>
        <w:t>个多态性较高的</w:t>
      </w:r>
      <w:r>
        <w:rPr>
          <w:rFonts w:eastAsia="仿宋_GB2312"/>
          <w:sz w:val="28"/>
          <w:szCs w:val="28"/>
        </w:rPr>
        <w:t>SNP</w:t>
      </w:r>
      <w:r>
        <w:rPr>
          <w:rFonts w:eastAsia="仿宋_GB2312"/>
          <w:sz w:val="28"/>
          <w:szCs w:val="28"/>
        </w:rPr>
        <w:t>位点。结果表明</w:t>
      </w:r>
      <w:r>
        <w:rPr>
          <w:rFonts w:eastAsia="仿宋_GB2312" w:hint="eastAsia"/>
          <w:sz w:val="28"/>
          <w:szCs w:val="28"/>
        </w:rPr>
        <w:t>，</w:t>
      </w:r>
      <w:r>
        <w:rPr>
          <w:rFonts w:eastAsia="仿宋_GB2312"/>
          <w:sz w:val="28"/>
          <w:szCs w:val="28"/>
        </w:rPr>
        <w:t>其中有</w:t>
      </w:r>
      <w:r>
        <w:rPr>
          <w:rFonts w:eastAsia="仿宋_GB2312"/>
          <w:sz w:val="28"/>
          <w:szCs w:val="28"/>
        </w:rPr>
        <w:t>7</w:t>
      </w:r>
      <w:r>
        <w:rPr>
          <w:rFonts w:eastAsia="仿宋_GB2312"/>
          <w:sz w:val="28"/>
          <w:szCs w:val="28"/>
        </w:rPr>
        <w:t>个位点分布于非编码区</w:t>
      </w:r>
      <w:r>
        <w:rPr>
          <w:rFonts w:eastAsia="仿宋_GB2312" w:hint="eastAsia"/>
          <w:sz w:val="28"/>
          <w:szCs w:val="28"/>
        </w:rPr>
        <w:t>，</w:t>
      </w:r>
      <w:r>
        <w:rPr>
          <w:rFonts w:eastAsia="仿宋_GB2312"/>
          <w:sz w:val="28"/>
          <w:szCs w:val="28"/>
        </w:rPr>
        <w:t>1</w:t>
      </w:r>
      <w:r>
        <w:rPr>
          <w:rFonts w:eastAsia="仿宋_GB2312"/>
          <w:sz w:val="28"/>
          <w:szCs w:val="28"/>
        </w:rPr>
        <w:t>个位</w:t>
      </w:r>
      <w:r>
        <w:rPr>
          <w:rFonts w:eastAsia="仿宋_GB2312"/>
          <w:sz w:val="28"/>
          <w:szCs w:val="28"/>
        </w:rPr>
        <w:lastRenderedPageBreak/>
        <w:t>点位于编码区</w:t>
      </w:r>
      <w:r>
        <w:rPr>
          <w:rFonts w:eastAsia="仿宋_GB2312" w:hint="eastAsia"/>
          <w:sz w:val="28"/>
          <w:szCs w:val="28"/>
        </w:rPr>
        <w:t>，</w:t>
      </w:r>
      <w:r>
        <w:rPr>
          <w:rFonts w:eastAsia="仿宋_GB2312"/>
          <w:sz w:val="28"/>
          <w:szCs w:val="28"/>
        </w:rPr>
        <w:t>但位于编码区的核苷酸突变为同一突变。得出这</w:t>
      </w:r>
      <w:r>
        <w:rPr>
          <w:rFonts w:eastAsia="仿宋_GB2312"/>
          <w:sz w:val="28"/>
          <w:szCs w:val="28"/>
        </w:rPr>
        <w:t>8</w:t>
      </w:r>
      <w:r>
        <w:rPr>
          <w:rFonts w:eastAsia="仿宋_GB2312"/>
          <w:sz w:val="28"/>
          <w:szCs w:val="28"/>
        </w:rPr>
        <w:t>个</w:t>
      </w:r>
      <w:r>
        <w:rPr>
          <w:rFonts w:eastAsia="仿宋_GB2312"/>
          <w:sz w:val="28"/>
          <w:szCs w:val="28"/>
        </w:rPr>
        <w:t>SNP</w:t>
      </w:r>
      <w:r>
        <w:rPr>
          <w:rFonts w:eastAsia="仿宋_GB2312"/>
          <w:sz w:val="28"/>
          <w:szCs w:val="28"/>
        </w:rPr>
        <w:t>位点中有</w:t>
      </w:r>
      <w:r>
        <w:rPr>
          <w:rFonts w:eastAsia="仿宋_GB2312"/>
          <w:sz w:val="28"/>
          <w:szCs w:val="28"/>
        </w:rPr>
        <w:t>3</w:t>
      </w:r>
      <w:r>
        <w:rPr>
          <w:rFonts w:eastAsia="仿宋_GB2312"/>
          <w:sz w:val="28"/>
          <w:szCs w:val="28"/>
        </w:rPr>
        <w:t>个位点的基因型与黄颡鱼的体重有显著的相关性</w:t>
      </w:r>
      <w:r>
        <w:rPr>
          <w:rFonts w:eastAsia="仿宋_GB2312" w:hint="eastAsia"/>
          <w:sz w:val="28"/>
          <w:szCs w:val="28"/>
        </w:rPr>
        <w:t>：</w:t>
      </w:r>
      <w:r>
        <w:rPr>
          <w:rFonts w:eastAsia="仿宋_GB2312"/>
          <w:sz w:val="28"/>
          <w:szCs w:val="28"/>
        </w:rPr>
        <w:t>IJ</w:t>
      </w:r>
      <w:r>
        <w:rPr>
          <w:rFonts w:eastAsia="仿宋_GB2312"/>
          <w:sz w:val="28"/>
          <w:szCs w:val="28"/>
        </w:rPr>
        <w:t>与体重呈正相关性</w:t>
      </w:r>
      <w:r>
        <w:rPr>
          <w:rFonts w:eastAsia="仿宋_GB2312" w:hint="eastAsia"/>
          <w:sz w:val="28"/>
          <w:szCs w:val="28"/>
        </w:rPr>
        <w:t>，</w:t>
      </w:r>
      <w:r>
        <w:rPr>
          <w:rFonts w:eastAsia="仿宋_GB2312"/>
          <w:sz w:val="28"/>
          <w:szCs w:val="28"/>
        </w:rPr>
        <w:t>而</w:t>
      </w:r>
      <w:r>
        <w:rPr>
          <w:rFonts w:eastAsia="仿宋_GB2312"/>
          <w:sz w:val="28"/>
          <w:szCs w:val="28"/>
        </w:rPr>
        <w:t>NN</w:t>
      </w:r>
      <w:r>
        <w:rPr>
          <w:rFonts w:eastAsia="仿宋_GB2312"/>
          <w:sz w:val="28"/>
          <w:szCs w:val="28"/>
        </w:rPr>
        <w:t>和</w:t>
      </w:r>
      <w:r>
        <w:rPr>
          <w:rFonts w:eastAsia="仿宋_GB2312"/>
          <w:sz w:val="28"/>
          <w:szCs w:val="28"/>
        </w:rPr>
        <w:t>OP</w:t>
      </w:r>
      <w:r>
        <w:rPr>
          <w:rFonts w:eastAsia="仿宋_GB2312"/>
          <w:sz w:val="28"/>
          <w:szCs w:val="28"/>
        </w:rPr>
        <w:t>与黄颡鱼体重呈负相关性。在黄颡鱼育种过程中</w:t>
      </w:r>
      <w:r>
        <w:rPr>
          <w:rFonts w:eastAsia="仿宋_GB2312" w:hint="eastAsia"/>
          <w:sz w:val="28"/>
          <w:szCs w:val="28"/>
        </w:rPr>
        <w:t>，</w:t>
      </w:r>
      <w:r>
        <w:rPr>
          <w:rFonts w:eastAsia="仿宋_GB2312"/>
          <w:sz w:val="28"/>
          <w:szCs w:val="28"/>
        </w:rPr>
        <w:t>可以尝试利用这三个位点进行分子标记辅助选育。</w:t>
      </w:r>
    </w:p>
    <w:p w:rsidR="00B23033" w:rsidRDefault="00EE3D3B" w:rsidP="00FE4B9C">
      <w:pPr>
        <w:ind w:firstLineChars="200" w:firstLine="562"/>
        <w:rPr>
          <w:rFonts w:eastAsia="仿宋_GB2312"/>
          <w:b/>
          <w:sz w:val="28"/>
          <w:szCs w:val="28"/>
        </w:rPr>
      </w:pPr>
      <w:r>
        <w:rPr>
          <w:rFonts w:eastAsia="仿宋_GB2312" w:hint="eastAsia"/>
          <w:b/>
          <w:sz w:val="28"/>
          <w:szCs w:val="28"/>
        </w:rPr>
        <w:t>2.</w:t>
      </w:r>
      <w:r>
        <w:rPr>
          <w:rFonts w:eastAsia="仿宋_GB2312" w:hint="eastAsia"/>
          <w:b/>
          <w:sz w:val="28"/>
          <w:szCs w:val="28"/>
        </w:rPr>
        <w:t>虾蟹类</w:t>
      </w:r>
    </w:p>
    <w:p w:rsidR="00B23033" w:rsidRDefault="00EE3D3B">
      <w:pPr>
        <w:ind w:firstLineChars="200" w:firstLine="560"/>
        <w:rPr>
          <w:rFonts w:eastAsia="仿宋_GB2312"/>
          <w:sz w:val="28"/>
          <w:szCs w:val="28"/>
        </w:rPr>
      </w:pPr>
      <w:r>
        <w:rPr>
          <w:rFonts w:eastAsia="仿宋_GB2312" w:hint="eastAsia"/>
          <w:sz w:val="28"/>
          <w:szCs w:val="28"/>
        </w:rPr>
        <w:t>天津市水产研究所采用</w:t>
      </w:r>
      <w:r>
        <w:rPr>
          <w:rFonts w:eastAsia="仿宋_GB2312" w:hint="eastAsia"/>
          <w:sz w:val="28"/>
          <w:szCs w:val="28"/>
        </w:rPr>
        <w:t>12</w:t>
      </w:r>
      <w:r>
        <w:rPr>
          <w:rFonts w:eastAsia="仿宋_GB2312" w:hint="eastAsia"/>
          <w:sz w:val="28"/>
          <w:szCs w:val="28"/>
        </w:rPr>
        <w:t>对微卫星引物，分析渤海湾</w:t>
      </w:r>
      <w:r>
        <w:rPr>
          <w:rFonts w:eastAsia="仿宋_GB2312" w:hint="eastAsia"/>
          <w:sz w:val="28"/>
          <w:szCs w:val="28"/>
        </w:rPr>
        <w:t>5</w:t>
      </w:r>
      <w:r>
        <w:rPr>
          <w:rFonts w:eastAsia="仿宋_GB2312" w:hint="eastAsia"/>
          <w:sz w:val="28"/>
          <w:szCs w:val="28"/>
        </w:rPr>
        <w:t>个海域口虾蛄自然群体的遗传多样性。研究结果表明，</w:t>
      </w:r>
      <w:r>
        <w:rPr>
          <w:rFonts w:eastAsia="仿宋_GB2312" w:hint="eastAsia"/>
          <w:sz w:val="28"/>
          <w:szCs w:val="28"/>
        </w:rPr>
        <w:t>5</w:t>
      </w:r>
      <w:r>
        <w:rPr>
          <w:rFonts w:eastAsia="仿宋_GB2312" w:hint="eastAsia"/>
          <w:sz w:val="28"/>
          <w:szCs w:val="28"/>
        </w:rPr>
        <w:t>个群体的等位基因数为</w:t>
      </w:r>
      <w:r>
        <w:rPr>
          <w:rFonts w:eastAsia="仿宋_GB2312" w:hint="eastAsia"/>
          <w:sz w:val="28"/>
          <w:szCs w:val="28"/>
        </w:rPr>
        <w:t>3</w:t>
      </w:r>
      <w:r>
        <w:rPr>
          <w:rFonts w:eastAsia="仿宋_GB2312" w:hint="eastAsia"/>
          <w:sz w:val="28"/>
          <w:szCs w:val="28"/>
        </w:rPr>
        <w:t>～</w:t>
      </w:r>
      <w:r>
        <w:rPr>
          <w:rFonts w:eastAsia="仿宋_GB2312" w:hint="eastAsia"/>
          <w:sz w:val="28"/>
          <w:szCs w:val="28"/>
        </w:rPr>
        <w:t>16</w:t>
      </w:r>
      <w:r>
        <w:rPr>
          <w:rFonts w:eastAsia="仿宋_GB2312" w:hint="eastAsia"/>
          <w:sz w:val="28"/>
          <w:szCs w:val="28"/>
        </w:rPr>
        <w:t>，平均有效等位基因数为</w:t>
      </w:r>
      <w:r>
        <w:rPr>
          <w:rFonts w:eastAsia="仿宋_GB2312" w:hint="eastAsia"/>
          <w:sz w:val="28"/>
          <w:szCs w:val="28"/>
        </w:rPr>
        <w:t>2.9063</w:t>
      </w:r>
      <w:r>
        <w:rPr>
          <w:rFonts w:eastAsia="仿宋_GB2312" w:hint="eastAsia"/>
          <w:sz w:val="28"/>
          <w:szCs w:val="28"/>
        </w:rPr>
        <w:t>～</w:t>
      </w:r>
      <w:r>
        <w:rPr>
          <w:rFonts w:eastAsia="仿宋_GB2312" w:hint="eastAsia"/>
          <w:sz w:val="28"/>
          <w:szCs w:val="28"/>
        </w:rPr>
        <w:t>3.4102</w:t>
      </w:r>
      <w:r>
        <w:rPr>
          <w:rFonts w:eastAsia="仿宋_GB2312" w:hint="eastAsia"/>
          <w:sz w:val="28"/>
          <w:szCs w:val="28"/>
        </w:rPr>
        <w:t>，平均观测杂合度为</w:t>
      </w:r>
      <w:r>
        <w:rPr>
          <w:rFonts w:eastAsia="仿宋_GB2312" w:hint="eastAsia"/>
          <w:sz w:val="28"/>
          <w:szCs w:val="28"/>
        </w:rPr>
        <w:t>0.5004</w:t>
      </w:r>
      <w:r>
        <w:rPr>
          <w:rFonts w:eastAsia="仿宋_GB2312" w:hint="eastAsia"/>
          <w:sz w:val="28"/>
          <w:szCs w:val="28"/>
        </w:rPr>
        <w:t>～</w:t>
      </w:r>
      <w:r>
        <w:rPr>
          <w:rFonts w:eastAsia="仿宋_GB2312" w:hint="eastAsia"/>
          <w:sz w:val="28"/>
          <w:szCs w:val="28"/>
        </w:rPr>
        <w:t>0.5342</w:t>
      </w:r>
      <w:r>
        <w:rPr>
          <w:rFonts w:eastAsia="仿宋_GB2312" w:hint="eastAsia"/>
          <w:sz w:val="28"/>
          <w:szCs w:val="28"/>
        </w:rPr>
        <w:t>，平均期望杂合度为</w:t>
      </w:r>
      <w:r>
        <w:rPr>
          <w:rFonts w:eastAsia="仿宋_GB2312" w:hint="eastAsia"/>
          <w:sz w:val="28"/>
          <w:szCs w:val="28"/>
        </w:rPr>
        <w:t>0.5310</w:t>
      </w:r>
      <w:r>
        <w:rPr>
          <w:rFonts w:eastAsia="仿宋_GB2312" w:hint="eastAsia"/>
          <w:sz w:val="28"/>
          <w:szCs w:val="28"/>
        </w:rPr>
        <w:t>～</w:t>
      </w:r>
      <w:r>
        <w:rPr>
          <w:rFonts w:eastAsia="仿宋_GB2312" w:hint="eastAsia"/>
          <w:sz w:val="28"/>
          <w:szCs w:val="28"/>
        </w:rPr>
        <w:t>0.5491</w:t>
      </w:r>
      <w:r>
        <w:rPr>
          <w:rFonts w:eastAsia="仿宋_GB2312" w:hint="eastAsia"/>
          <w:sz w:val="28"/>
          <w:szCs w:val="28"/>
        </w:rPr>
        <w:t>，平均多态信息含量为</w:t>
      </w:r>
      <w:r>
        <w:rPr>
          <w:rFonts w:eastAsia="仿宋_GB2312" w:hint="eastAsia"/>
          <w:sz w:val="28"/>
          <w:szCs w:val="28"/>
        </w:rPr>
        <w:t>0.5422</w:t>
      </w:r>
      <w:r>
        <w:rPr>
          <w:rFonts w:eastAsia="仿宋_GB2312" w:hint="eastAsia"/>
          <w:sz w:val="28"/>
          <w:szCs w:val="28"/>
        </w:rPr>
        <w:t>～</w:t>
      </w:r>
      <w:r>
        <w:rPr>
          <w:rFonts w:eastAsia="仿宋_GB2312" w:hint="eastAsia"/>
          <w:sz w:val="28"/>
          <w:szCs w:val="28"/>
        </w:rPr>
        <w:t>0.6038</w:t>
      </w:r>
      <w:r>
        <w:rPr>
          <w:rFonts w:eastAsia="仿宋_GB2312" w:hint="eastAsia"/>
          <w:sz w:val="28"/>
          <w:szCs w:val="28"/>
        </w:rPr>
        <w:t>；哈代温伯格平衡检验表明，</w:t>
      </w:r>
      <w:r>
        <w:rPr>
          <w:rFonts w:eastAsia="仿宋_GB2312" w:hint="eastAsia"/>
          <w:sz w:val="28"/>
          <w:szCs w:val="28"/>
        </w:rPr>
        <w:t>5</w:t>
      </w:r>
      <w:r>
        <w:rPr>
          <w:rFonts w:eastAsia="仿宋_GB2312" w:hint="eastAsia"/>
          <w:sz w:val="28"/>
          <w:szCs w:val="28"/>
        </w:rPr>
        <w:t>个群体</w:t>
      </w:r>
      <w:r>
        <w:rPr>
          <w:rFonts w:eastAsia="仿宋_GB2312" w:hint="eastAsia"/>
          <w:sz w:val="28"/>
          <w:szCs w:val="28"/>
        </w:rPr>
        <w:t>81.67%</w:t>
      </w:r>
      <w:r>
        <w:rPr>
          <w:rFonts w:eastAsia="仿宋_GB2312" w:hint="eastAsia"/>
          <w:sz w:val="28"/>
          <w:szCs w:val="28"/>
        </w:rPr>
        <w:t>位点处于平衡状态。天津群体与唐山群体的遗传距离最远，相似度最低。系统进化树结果显示，秦皇岛群体与唐山群体聚在一起，昌黎群体与黄骅群体聚在一起，而后又与天津群体聚在一起。综上所述，</w:t>
      </w:r>
      <w:r>
        <w:rPr>
          <w:rFonts w:eastAsia="仿宋_GB2312" w:hint="eastAsia"/>
          <w:sz w:val="28"/>
          <w:szCs w:val="28"/>
        </w:rPr>
        <w:t>5</w:t>
      </w:r>
      <w:r>
        <w:rPr>
          <w:rFonts w:eastAsia="仿宋_GB2312" w:hint="eastAsia"/>
          <w:sz w:val="28"/>
          <w:szCs w:val="28"/>
        </w:rPr>
        <w:t>个群体遗传多样性水平较高，具有一定的育种潜力，可以作为良好的育种材料。</w:t>
      </w:r>
    </w:p>
    <w:p w:rsidR="00B23033" w:rsidRDefault="00EE3D3B">
      <w:pPr>
        <w:ind w:firstLineChars="200" w:firstLine="560"/>
        <w:rPr>
          <w:rFonts w:eastAsia="仿宋_GB2312"/>
          <w:sz w:val="28"/>
          <w:szCs w:val="28"/>
        </w:rPr>
      </w:pPr>
      <w:r>
        <w:rPr>
          <w:rFonts w:eastAsia="仿宋_GB2312" w:hint="eastAsia"/>
          <w:sz w:val="28"/>
          <w:szCs w:val="28"/>
        </w:rPr>
        <w:t>湖州师范学院利用</w:t>
      </w:r>
      <w:r>
        <w:rPr>
          <w:rFonts w:eastAsia="仿宋_GB2312" w:hint="eastAsia"/>
          <w:sz w:val="28"/>
          <w:szCs w:val="28"/>
        </w:rPr>
        <w:t>16</w:t>
      </w:r>
      <w:r>
        <w:rPr>
          <w:rFonts w:eastAsia="仿宋_GB2312" w:hint="eastAsia"/>
          <w:sz w:val="28"/>
          <w:szCs w:val="28"/>
        </w:rPr>
        <w:t>对微卫星标记对来自泰国（</w:t>
      </w:r>
      <w:r>
        <w:rPr>
          <w:rFonts w:eastAsia="仿宋_GB2312" w:hint="eastAsia"/>
          <w:sz w:val="28"/>
          <w:szCs w:val="28"/>
        </w:rPr>
        <w:t>CP</w:t>
      </w:r>
      <w:r>
        <w:rPr>
          <w:rFonts w:eastAsia="仿宋_GB2312" w:hint="eastAsia"/>
          <w:sz w:val="28"/>
          <w:szCs w:val="28"/>
        </w:rPr>
        <w:t>）、缅甸（</w:t>
      </w:r>
      <w:r>
        <w:rPr>
          <w:rFonts w:eastAsia="仿宋_GB2312" w:hint="eastAsia"/>
          <w:sz w:val="28"/>
          <w:szCs w:val="28"/>
        </w:rPr>
        <w:t>MN</w:t>
      </w:r>
      <w:r>
        <w:rPr>
          <w:rFonts w:eastAsia="仿宋_GB2312" w:hint="eastAsia"/>
          <w:sz w:val="28"/>
          <w:szCs w:val="28"/>
        </w:rPr>
        <w:t>）、孟加拉（</w:t>
      </w:r>
      <w:r>
        <w:rPr>
          <w:rFonts w:eastAsia="仿宋_GB2312" w:hint="eastAsia"/>
          <w:sz w:val="28"/>
          <w:szCs w:val="28"/>
        </w:rPr>
        <w:t>BD</w:t>
      </w:r>
      <w:r>
        <w:rPr>
          <w:rFonts w:eastAsia="仿宋_GB2312" w:hint="eastAsia"/>
          <w:sz w:val="28"/>
          <w:szCs w:val="28"/>
        </w:rPr>
        <w:t>）和中国（</w:t>
      </w:r>
      <w:r>
        <w:rPr>
          <w:rFonts w:eastAsia="仿宋_GB2312" w:hint="eastAsia"/>
          <w:sz w:val="28"/>
          <w:szCs w:val="28"/>
        </w:rPr>
        <w:t>MP</w:t>
      </w:r>
      <w:r>
        <w:rPr>
          <w:rFonts w:eastAsia="仿宋_GB2312" w:hint="eastAsia"/>
          <w:sz w:val="28"/>
          <w:szCs w:val="28"/>
        </w:rPr>
        <w:t>和</w:t>
      </w:r>
      <w:r>
        <w:rPr>
          <w:rFonts w:eastAsia="仿宋_GB2312" w:hint="eastAsia"/>
          <w:sz w:val="28"/>
          <w:szCs w:val="28"/>
        </w:rPr>
        <w:t>DP</w:t>
      </w:r>
      <w:r>
        <w:rPr>
          <w:rFonts w:eastAsia="仿宋_GB2312" w:hint="eastAsia"/>
          <w:sz w:val="28"/>
          <w:szCs w:val="28"/>
        </w:rPr>
        <w:t>）的共</w:t>
      </w:r>
      <w:r>
        <w:rPr>
          <w:rFonts w:eastAsia="仿宋_GB2312" w:hint="eastAsia"/>
          <w:sz w:val="28"/>
          <w:szCs w:val="28"/>
        </w:rPr>
        <w:t>5</w:t>
      </w:r>
      <w:r>
        <w:rPr>
          <w:rFonts w:eastAsia="仿宋_GB2312" w:hint="eastAsia"/>
          <w:sz w:val="28"/>
          <w:szCs w:val="28"/>
        </w:rPr>
        <w:t>个罗氏沼虾群体进行了遗传多样性和遗传结构的分析。结果显示，</w:t>
      </w:r>
      <w:r>
        <w:rPr>
          <w:rFonts w:eastAsia="仿宋_GB2312" w:hint="eastAsia"/>
          <w:sz w:val="28"/>
          <w:szCs w:val="28"/>
        </w:rPr>
        <w:t>16</w:t>
      </w:r>
      <w:r>
        <w:rPr>
          <w:rFonts w:eastAsia="仿宋_GB2312" w:hint="eastAsia"/>
          <w:sz w:val="28"/>
          <w:szCs w:val="28"/>
        </w:rPr>
        <w:t>个微卫星位点均具有较高的多态性，平均等位基因数</w:t>
      </w:r>
      <w:r>
        <w:rPr>
          <w:rFonts w:eastAsia="仿宋_GB2312" w:hint="eastAsia"/>
          <w:sz w:val="28"/>
          <w:szCs w:val="28"/>
        </w:rPr>
        <w:t>(Na)</w:t>
      </w:r>
      <w:r>
        <w:rPr>
          <w:rFonts w:eastAsia="仿宋_GB2312" w:hint="eastAsia"/>
          <w:sz w:val="28"/>
          <w:szCs w:val="28"/>
        </w:rPr>
        <w:t>、期望杂合度</w:t>
      </w:r>
      <w:r>
        <w:rPr>
          <w:rFonts w:eastAsia="仿宋_GB2312" w:hint="eastAsia"/>
          <w:sz w:val="28"/>
          <w:szCs w:val="28"/>
        </w:rPr>
        <w:t>(He)</w:t>
      </w:r>
      <w:r>
        <w:rPr>
          <w:rFonts w:eastAsia="仿宋_GB2312" w:hint="eastAsia"/>
          <w:sz w:val="28"/>
          <w:szCs w:val="28"/>
        </w:rPr>
        <w:t>、</w:t>
      </w:r>
      <w:r>
        <w:rPr>
          <w:rFonts w:eastAsia="仿宋_GB2312" w:hint="eastAsia"/>
          <w:sz w:val="28"/>
          <w:szCs w:val="28"/>
        </w:rPr>
        <w:t>Shannon</w:t>
      </w:r>
      <w:r>
        <w:rPr>
          <w:rFonts w:eastAsia="仿宋_GB2312" w:hint="eastAsia"/>
          <w:sz w:val="28"/>
          <w:szCs w:val="28"/>
        </w:rPr>
        <w:t>信息指数</w:t>
      </w:r>
      <w:r>
        <w:rPr>
          <w:rFonts w:eastAsia="仿宋_GB2312" w:hint="eastAsia"/>
          <w:sz w:val="28"/>
          <w:szCs w:val="28"/>
        </w:rPr>
        <w:t>(I)</w:t>
      </w:r>
      <w:r>
        <w:rPr>
          <w:rFonts w:eastAsia="仿宋_GB2312" w:hint="eastAsia"/>
          <w:sz w:val="28"/>
          <w:szCs w:val="28"/>
        </w:rPr>
        <w:t>和多态信息含量</w:t>
      </w:r>
      <w:r>
        <w:rPr>
          <w:rFonts w:eastAsia="仿宋_GB2312" w:hint="eastAsia"/>
          <w:sz w:val="28"/>
          <w:szCs w:val="28"/>
        </w:rPr>
        <w:t>(PIC)</w:t>
      </w:r>
      <w:r>
        <w:rPr>
          <w:rFonts w:eastAsia="仿宋_GB2312" w:hint="eastAsia"/>
          <w:sz w:val="28"/>
          <w:szCs w:val="28"/>
        </w:rPr>
        <w:t>分别为</w:t>
      </w:r>
      <w:r>
        <w:rPr>
          <w:rFonts w:eastAsia="仿宋_GB2312" w:hint="eastAsia"/>
          <w:sz w:val="28"/>
          <w:szCs w:val="28"/>
        </w:rPr>
        <w:t>17.563</w:t>
      </w:r>
      <w:r>
        <w:rPr>
          <w:rFonts w:eastAsia="仿宋_GB2312" w:hint="eastAsia"/>
          <w:sz w:val="28"/>
          <w:szCs w:val="28"/>
        </w:rPr>
        <w:t>、</w:t>
      </w:r>
      <w:r>
        <w:rPr>
          <w:rFonts w:eastAsia="仿宋_GB2312" w:hint="eastAsia"/>
          <w:sz w:val="28"/>
          <w:szCs w:val="28"/>
        </w:rPr>
        <w:t>0.8316</w:t>
      </w:r>
      <w:r>
        <w:rPr>
          <w:rFonts w:eastAsia="仿宋_GB2312" w:hint="eastAsia"/>
          <w:sz w:val="28"/>
          <w:szCs w:val="28"/>
        </w:rPr>
        <w:t>、</w:t>
      </w:r>
      <w:r>
        <w:rPr>
          <w:rFonts w:eastAsia="仿宋_GB2312" w:hint="eastAsia"/>
          <w:sz w:val="28"/>
          <w:szCs w:val="28"/>
        </w:rPr>
        <w:t>2.1662</w:t>
      </w:r>
      <w:r>
        <w:rPr>
          <w:rFonts w:eastAsia="仿宋_GB2312" w:hint="eastAsia"/>
          <w:sz w:val="28"/>
          <w:szCs w:val="28"/>
        </w:rPr>
        <w:t>和</w:t>
      </w:r>
      <w:r>
        <w:rPr>
          <w:rFonts w:eastAsia="仿宋_GB2312" w:hint="eastAsia"/>
          <w:sz w:val="28"/>
          <w:szCs w:val="28"/>
        </w:rPr>
        <w:t>0.7328</w:t>
      </w:r>
      <w:r>
        <w:rPr>
          <w:rFonts w:eastAsia="仿宋_GB2312" w:hint="eastAsia"/>
          <w:sz w:val="28"/>
          <w:szCs w:val="28"/>
        </w:rPr>
        <w:t>。</w:t>
      </w:r>
      <w:r>
        <w:rPr>
          <w:rFonts w:eastAsia="仿宋_GB2312" w:hint="eastAsia"/>
          <w:sz w:val="28"/>
          <w:szCs w:val="28"/>
        </w:rPr>
        <w:t>5</w:t>
      </w:r>
      <w:r>
        <w:rPr>
          <w:rFonts w:eastAsia="仿宋_GB2312" w:hint="eastAsia"/>
          <w:sz w:val="28"/>
          <w:szCs w:val="28"/>
        </w:rPr>
        <w:t>个群体的期望杂合度</w:t>
      </w:r>
      <w:r>
        <w:rPr>
          <w:rFonts w:eastAsia="仿宋_GB2312" w:hint="eastAsia"/>
          <w:sz w:val="28"/>
          <w:szCs w:val="28"/>
        </w:rPr>
        <w:t>(He)</w:t>
      </w:r>
      <w:r>
        <w:rPr>
          <w:rFonts w:eastAsia="仿宋_GB2312" w:hint="eastAsia"/>
          <w:sz w:val="28"/>
          <w:szCs w:val="28"/>
        </w:rPr>
        <w:t>介于</w:t>
      </w:r>
      <w:r>
        <w:rPr>
          <w:rFonts w:eastAsia="仿宋_GB2312" w:hint="eastAsia"/>
          <w:sz w:val="28"/>
          <w:szCs w:val="28"/>
        </w:rPr>
        <w:t>0.7025</w:t>
      </w:r>
      <w:r>
        <w:rPr>
          <w:rFonts w:eastAsia="仿宋_GB2312" w:hint="eastAsia"/>
          <w:sz w:val="28"/>
          <w:szCs w:val="28"/>
        </w:rPr>
        <w:t>～</w:t>
      </w:r>
      <w:r>
        <w:rPr>
          <w:rFonts w:eastAsia="仿宋_GB2312" w:hint="eastAsia"/>
          <w:sz w:val="28"/>
          <w:szCs w:val="28"/>
        </w:rPr>
        <w:t>0.8594</w:t>
      </w:r>
      <w:r>
        <w:rPr>
          <w:rFonts w:eastAsia="仿宋_GB2312" w:hint="eastAsia"/>
          <w:sz w:val="28"/>
          <w:szCs w:val="28"/>
        </w:rPr>
        <w:t>，多态信息含量</w:t>
      </w:r>
      <w:r>
        <w:rPr>
          <w:rFonts w:eastAsia="仿宋_GB2312" w:hint="eastAsia"/>
          <w:sz w:val="28"/>
          <w:szCs w:val="28"/>
        </w:rPr>
        <w:t>(PIC)</w:t>
      </w:r>
      <w:r>
        <w:rPr>
          <w:rFonts w:eastAsia="仿宋_GB2312" w:hint="eastAsia"/>
          <w:sz w:val="28"/>
          <w:szCs w:val="28"/>
        </w:rPr>
        <w:t>介于</w:t>
      </w:r>
      <w:r>
        <w:rPr>
          <w:rFonts w:eastAsia="仿宋_GB2312" w:hint="eastAsia"/>
          <w:sz w:val="28"/>
          <w:szCs w:val="28"/>
        </w:rPr>
        <w:t>0.6538</w:t>
      </w:r>
      <w:r>
        <w:rPr>
          <w:rFonts w:eastAsia="仿宋_GB2312" w:hint="eastAsia"/>
          <w:sz w:val="28"/>
          <w:szCs w:val="28"/>
        </w:rPr>
        <w:t>～</w:t>
      </w:r>
      <w:r>
        <w:rPr>
          <w:rFonts w:eastAsia="仿宋_GB2312" w:hint="eastAsia"/>
          <w:sz w:val="28"/>
          <w:szCs w:val="28"/>
        </w:rPr>
        <w:t>0.8048</w:t>
      </w:r>
      <w:r>
        <w:rPr>
          <w:rFonts w:eastAsia="仿宋_GB2312" w:hint="eastAsia"/>
          <w:sz w:val="28"/>
          <w:szCs w:val="28"/>
        </w:rPr>
        <w:t>，表明所有群体均具有高度遗传多样性，遗传多</w:t>
      </w:r>
      <w:r>
        <w:rPr>
          <w:rFonts w:eastAsia="仿宋_GB2312" w:hint="eastAsia"/>
          <w:sz w:val="28"/>
          <w:szCs w:val="28"/>
        </w:rPr>
        <w:lastRenderedPageBreak/>
        <w:t>样性水平</w:t>
      </w:r>
      <w:r>
        <w:rPr>
          <w:rFonts w:eastAsia="仿宋_GB2312" w:hint="eastAsia"/>
          <w:sz w:val="28"/>
          <w:szCs w:val="28"/>
        </w:rPr>
        <w:t>CP&gt;MP&gt;BD&gt;MN&gt;DP</w:t>
      </w:r>
      <w:r>
        <w:rPr>
          <w:rFonts w:eastAsia="仿宋_GB2312" w:hint="eastAsia"/>
          <w:sz w:val="28"/>
          <w:szCs w:val="28"/>
        </w:rPr>
        <w:t>。遗传分化指数</w:t>
      </w:r>
      <w:r>
        <w:rPr>
          <w:rFonts w:eastAsia="仿宋_GB2312" w:hint="eastAsia"/>
          <w:sz w:val="28"/>
          <w:szCs w:val="28"/>
        </w:rPr>
        <w:t>(Fst)</w:t>
      </w:r>
      <w:r>
        <w:rPr>
          <w:rFonts w:eastAsia="仿宋_GB2312" w:hint="eastAsia"/>
          <w:sz w:val="28"/>
          <w:szCs w:val="28"/>
        </w:rPr>
        <w:t>值介于</w:t>
      </w:r>
      <w:r>
        <w:rPr>
          <w:rFonts w:eastAsia="仿宋_GB2312" w:hint="eastAsia"/>
          <w:sz w:val="28"/>
          <w:szCs w:val="28"/>
        </w:rPr>
        <w:t>0.03430</w:t>
      </w:r>
      <w:r>
        <w:rPr>
          <w:rFonts w:eastAsia="仿宋_GB2312" w:hint="eastAsia"/>
          <w:sz w:val="28"/>
          <w:szCs w:val="28"/>
        </w:rPr>
        <w:t>～</w:t>
      </w:r>
      <w:r>
        <w:rPr>
          <w:rFonts w:eastAsia="仿宋_GB2312" w:hint="eastAsia"/>
          <w:sz w:val="28"/>
          <w:szCs w:val="28"/>
        </w:rPr>
        <w:t>0.17333</w:t>
      </w:r>
      <w:r>
        <w:rPr>
          <w:rFonts w:eastAsia="仿宋_GB2312" w:hint="eastAsia"/>
          <w:sz w:val="28"/>
          <w:szCs w:val="28"/>
        </w:rPr>
        <w:t>，表明所有群体间均有不同程度的遗传分化。</w:t>
      </w:r>
      <w:r>
        <w:rPr>
          <w:rFonts w:eastAsia="仿宋_GB2312" w:hint="eastAsia"/>
          <w:sz w:val="28"/>
          <w:szCs w:val="28"/>
        </w:rPr>
        <w:t>16</w:t>
      </w:r>
      <w:r>
        <w:rPr>
          <w:rFonts w:eastAsia="仿宋_GB2312" w:hint="eastAsia"/>
          <w:sz w:val="28"/>
          <w:szCs w:val="28"/>
        </w:rPr>
        <w:t>个微卫星位点的</w:t>
      </w:r>
      <w:r>
        <w:rPr>
          <w:rFonts w:eastAsia="仿宋_GB2312" w:hint="eastAsia"/>
          <w:sz w:val="28"/>
          <w:szCs w:val="28"/>
        </w:rPr>
        <w:t>Fst</w:t>
      </w:r>
      <w:r>
        <w:rPr>
          <w:rFonts w:eastAsia="仿宋_GB2312" w:hint="eastAsia"/>
          <w:sz w:val="28"/>
          <w:szCs w:val="28"/>
        </w:rPr>
        <w:t>值均大于</w:t>
      </w:r>
      <w:r>
        <w:rPr>
          <w:rFonts w:eastAsia="仿宋_GB2312" w:hint="eastAsia"/>
          <w:sz w:val="28"/>
          <w:szCs w:val="28"/>
        </w:rPr>
        <w:t>0.05</w:t>
      </w:r>
      <w:r>
        <w:rPr>
          <w:rFonts w:eastAsia="仿宋_GB2312" w:hint="eastAsia"/>
          <w:sz w:val="28"/>
          <w:szCs w:val="28"/>
        </w:rPr>
        <w:t>，均值为</w:t>
      </w:r>
      <w:r>
        <w:rPr>
          <w:rFonts w:eastAsia="仿宋_GB2312" w:hint="eastAsia"/>
          <w:sz w:val="28"/>
          <w:szCs w:val="28"/>
        </w:rPr>
        <w:t>0.0977</w:t>
      </w:r>
      <w:r>
        <w:rPr>
          <w:rFonts w:eastAsia="仿宋_GB2312" w:hint="eastAsia"/>
          <w:sz w:val="28"/>
          <w:szCs w:val="28"/>
        </w:rPr>
        <w:t>，与群体间有遗传分化相符。</w:t>
      </w:r>
      <w:r>
        <w:rPr>
          <w:rFonts w:eastAsia="仿宋_GB2312" w:hint="eastAsia"/>
          <w:sz w:val="28"/>
          <w:szCs w:val="28"/>
        </w:rPr>
        <w:t>AMOVA</w:t>
      </w:r>
      <w:r>
        <w:rPr>
          <w:rFonts w:eastAsia="仿宋_GB2312" w:hint="eastAsia"/>
          <w:sz w:val="28"/>
          <w:szCs w:val="28"/>
        </w:rPr>
        <w:t>分析显示群体间变异占总变异的</w:t>
      </w:r>
      <w:r>
        <w:rPr>
          <w:rFonts w:eastAsia="仿宋_GB2312" w:hint="eastAsia"/>
          <w:sz w:val="28"/>
          <w:szCs w:val="28"/>
        </w:rPr>
        <w:t>6.22%</w:t>
      </w:r>
      <w:r>
        <w:rPr>
          <w:rFonts w:eastAsia="仿宋_GB2312" w:hint="eastAsia"/>
          <w:sz w:val="28"/>
          <w:szCs w:val="28"/>
        </w:rPr>
        <w:t>，群体内个体间的变异占总变异的</w:t>
      </w:r>
      <w:r>
        <w:rPr>
          <w:rFonts w:eastAsia="仿宋_GB2312" w:hint="eastAsia"/>
          <w:sz w:val="28"/>
          <w:szCs w:val="28"/>
        </w:rPr>
        <w:t>40.72%</w:t>
      </w:r>
      <w:r>
        <w:rPr>
          <w:rFonts w:eastAsia="仿宋_GB2312" w:hint="eastAsia"/>
          <w:sz w:val="28"/>
          <w:szCs w:val="28"/>
        </w:rPr>
        <w:t>，个体内部的遗传变异占总变异的</w:t>
      </w:r>
      <w:r>
        <w:rPr>
          <w:rFonts w:eastAsia="仿宋_GB2312" w:hint="eastAsia"/>
          <w:sz w:val="28"/>
          <w:szCs w:val="28"/>
        </w:rPr>
        <w:t>53.07%</w:t>
      </w:r>
      <w:r>
        <w:rPr>
          <w:rFonts w:eastAsia="仿宋_GB2312" w:hint="eastAsia"/>
          <w:sz w:val="28"/>
          <w:szCs w:val="28"/>
        </w:rPr>
        <w:t>。基于</w:t>
      </w:r>
      <w:r>
        <w:rPr>
          <w:rFonts w:eastAsia="仿宋_GB2312" w:hint="eastAsia"/>
          <w:sz w:val="28"/>
          <w:szCs w:val="28"/>
        </w:rPr>
        <w:t>Nei</w:t>
      </w:r>
      <w:r>
        <w:rPr>
          <w:rFonts w:eastAsia="仿宋_GB2312" w:hint="eastAsia"/>
          <w:sz w:val="28"/>
          <w:szCs w:val="28"/>
        </w:rPr>
        <w:t>氏遗传距离构建的</w:t>
      </w:r>
      <w:r>
        <w:rPr>
          <w:rFonts w:eastAsia="仿宋_GB2312" w:hint="eastAsia"/>
          <w:sz w:val="28"/>
          <w:szCs w:val="28"/>
        </w:rPr>
        <w:t>UPGMA</w:t>
      </w:r>
      <w:r>
        <w:rPr>
          <w:rFonts w:eastAsia="仿宋_GB2312" w:hint="eastAsia"/>
          <w:sz w:val="28"/>
          <w:szCs w:val="28"/>
        </w:rPr>
        <w:t>系统进化树显示，</w:t>
      </w:r>
      <w:r>
        <w:rPr>
          <w:rFonts w:eastAsia="仿宋_GB2312" w:hint="eastAsia"/>
          <w:sz w:val="28"/>
          <w:szCs w:val="28"/>
        </w:rPr>
        <w:t>MN</w:t>
      </w:r>
      <w:r>
        <w:rPr>
          <w:rFonts w:eastAsia="仿宋_GB2312" w:hint="eastAsia"/>
          <w:sz w:val="28"/>
          <w:szCs w:val="28"/>
        </w:rPr>
        <w:t>群体首先与</w:t>
      </w:r>
      <w:r>
        <w:rPr>
          <w:rFonts w:eastAsia="仿宋_GB2312" w:hint="eastAsia"/>
          <w:sz w:val="28"/>
          <w:szCs w:val="28"/>
        </w:rPr>
        <w:t>MP</w:t>
      </w:r>
      <w:r>
        <w:rPr>
          <w:rFonts w:eastAsia="仿宋_GB2312" w:hint="eastAsia"/>
          <w:sz w:val="28"/>
          <w:szCs w:val="28"/>
        </w:rPr>
        <w:t>群体聚为一类，再与</w:t>
      </w:r>
      <w:r>
        <w:rPr>
          <w:rFonts w:eastAsia="仿宋_GB2312" w:hint="eastAsia"/>
          <w:sz w:val="28"/>
          <w:szCs w:val="28"/>
        </w:rPr>
        <w:t>DP</w:t>
      </w:r>
      <w:r>
        <w:rPr>
          <w:rFonts w:eastAsia="仿宋_GB2312" w:hint="eastAsia"/>
          <w:sz w:val="28"/>
          <w:szCs w:val="28"/>
        </w:rPr>
        <w:t>群体聚为一类，之后再与</w:t>
      </w:r>
      <w:r>
        <w:rPr>
          <w:rFonts w:eastAsia="仿宋_GB2312" w:hint="eastAsia"/>
          <w:sz w:val="28"/>
          <w:szCs w:val="28"/>
        </w:rPr>
        <w:t>BD</w:t>
      </w:r>
      <w:r>
        <w:rPr>
          <w:rFonts w:eastAsia="仿宋_GB2312" w:hint="eastAsia"/>
          <w:sz w:val="28"/>
          <w:szCs w:val="28"/>
        </w:rPr>
        <w:t>群体聚为一类，最后与</w:t>
      </w:r>
      <w:r>
        <w:rPr>
          <w:rFonts w:eastAsia="仿宋_GB2312" w:hint="eastAsia"/>
          <w:sz w:val="28"/>
          <w:szCs w:val="28"/>
        </w:rPr>
        <w:t>CP</w:t>
      </w:r>
      <w:r>
        <w:rPr>
          <w:rFonts w:eastAsia="仿宋_GB2312" w:hint="eastAsia"/>
          <w:sz w:val="28"/>
          <w:szCs w:val="28"/>
        </w:rPr>
        <w:t>群体聚为一类，表明中国群体与泰国群体亲缘关系较远。遗传结构分析显示</w:t>
      </w:r>
      <w:r>
        <w:rPr>
          <w:rFonts w:eastAsia="仿宋_GB2312" w:hint="eastAsia"/>
          <w:sz w:val="28"/>
          <w:szCs w:val="28"/>
        </w:rPr>
        <w:t>,</w:t>
      </w:r>
      <w:r>
        <w:rPr>
          <w:rFonts w:eastAsia="仿宋_GB2312" w:hint="eastAsia"/>
          <w:sz w:val="28"/>
          <w:szCs w:val="28"/>
        </w:rPr>
        <w:t>参试样本被划分为</w:t>
      </w:r>
      <w:r>
        <w:rPr>
          <w:rFonts w:eastAsia="仿宋_GB2312" w:hint="eastAsia"/>
          <w:sz w:val="28"/>
          <w:szCs w:val="28"/>
        </w:rPr>
        <w:t>5</w:t>
      </w:r>
      <w:r>
        <w:rPr>
          <w:rFonts w:eastAsia="仿宋_GB2312" w:hint="eastAsia"/>
          <w:sz w:val="28"/>
          <w:szCs w:val="28"/>
        </w:rPr>
        <w:t>个理论群体</w:t>
      </w:r>
      <w:r>
        <w:rPr>
          <w:rFonts w:eastAsia="仿宋_GB2312" w:hint="eastAsia"/>
          <w:sz w:val="28"/>
          <w:szCs w:val="28"/>
        </w:rPr>
        <w:t>,</w:t>
      </w:r>
      <w:r>
        <w:rPr>
          <w:rFonts w:eastAsia="仿宋_GB2312" w:hint="eastAsia"/>
          <w:sz w:val="28"/>
          <w:szCs w:val="28"/>
        </w:rPr>
        <w:t>除</w:t>
      </w:r>
      <w:r>
        <w:rPr>
          <w:rFonts w:eastAsia="仿宋_GB2312" w:hint="eastAsia"/>
          <w:sz w:val="28"/>
          <w:szCs w:val="28"/>
        </w:rPr>
        <w:t>MP</w:t>
      </w:r>
      <w:r>
        <w:rPr>
          <w:rFonts w:eastAsia="仿宋_GB2312" w:hint="eastAsia"/>
          <w:sz w:val="28"/>
          <w:szCs w:val="28"/>
        </w:rPr>
        <w:t>群体中个体遗传结构混杂外，其余群体中个体遗传结构相对独立。研究为罗氏沼虾种质资源的开发利用和优良品种的选育提供了参考数据。</w:t>
      </w:r>
    </w:p>
    <w:p w:rsidR="00B23033" w:rsidRDefault="00EE3D3B">
      <w:pPr>
        <w:ind w:firstLineChars="200" w:firstLine="560"/>
        <w:rPr>
          <w:rFonts w:eastAsia="仿宋_GB2312"/>
          <w:sz w:val="28"/>
          <w:szCs w:val="28"/>
        </w:rPr>
      </w:pPr>
      <w:r>
        <w:rPr>
          <w:rFonts w:eastAsia="仿宋_GB2312" w:hint="eastAsia"/>
          <w:sz w:val="28"/>
          <w:szCs w:val="28"/>
        </w:rPr>
        <w:t>安徽省农业科学院水产研究所采用</w:t>
      </w:r>
      <w:r>
        <w:rPr>
          <w:rFonts w:eastAsia="仿宋_GB2312" w:hint="eastAsia"/>
          <w:sz w:val="28"/>
          <w:szCs w:val="28"/>
        </w:rPr>
        <w:t>10</w:t>
      </w:r>
      <w:r>
        <w:rPr>
          <w:rFonts w:eastAsia="仿宋_GB2312" w:hint="eastAsia"/>
          <w:sz w:val="28"/>
          <w:szCs w:val="28"/>
        </w:rPr>
        <w:t>对微卫星引物对安徽省日本沼虾（</w:t>
      </w:r>
      <w:r>
        <w:rPr>
          <w:rFonts w:eastAsia="仿宋_GB2312" w:hint="eastAsia"/>
          <w:i/>
          <w:sz w:val="28"/>
          <w:szCs w:val="28"/>
        </w:rPr>
        <w:t>Macrobrachium nipponense</w:t>
      </w:r>
      <w:r>
        <w:rPr>
          <w:rFonts w:eastAsia="仿宋_GB2312" w:hint="eastAsia"/>
          <w:sz w:val="28"/>
          <w:szCs w:val="28"/>
        </w:rPr>
        <w:t>）</w:t>
      </w:r>
      <w:r>
        <w:rPr>
          <w:rFonts w:eastAsia="仿宋_GB2312" w:hint="eastAsia"/>
          <w:sz w:val="28"/>
          <w:szCs w:val="28"/>
        </w:rPr>
        <w:t>6</w:t>
      </w:r>
      <w:r>
        <w:rPr>
          <w:rFonts w:eastAsia="仿宋_GB2312" w:hint="eastAsia"/>
          <w:sz w:val="28"/>
          <w:szCs w:val="28"/>
        </w:rPr>
        <w:t>个野生群体（女山湖</w:t>
      </w:r>
      <w:r>
        <w:rPr>
          <w:rFonts w:eastAsia="仿宋_GB2312" w:hint="eastAsia"/>
          <w:sz w:val="28"/>
          <w:szCs w:val="28"/>
        </w:rPr>
        <w:t>NSH</w:t>
      </w:r>
      <w:r>
        <w:rPr>
          <w:rFonts w:eastAsia="仿宋_GB2312" w:hint="eastAsia"/>
          <w:sz w:val="28"/>
          <w:szCs w:val="28"/>
        </w:rPr>
        <w:t>、巢湖</w:t>
      </w:r>
      <w:r>
        <w:rPr>
          <w:rFonts w:eastAsia="仿宋_GB2312" w:hint="eastAsia"/>
          <w:sz w:val="28"/>
          <w:szCs w:val="28"/>
        </w:rPr>
        <w:t>CH</w:t>
      </w:r>
      <w:r>
        <w:rPr>
          <w:rFonts w:eastAsia="仿宋_GB2312" w:hint="eastAsia"/>
          <w:sz w:val="28"/>
          <w:szCs w:val="28"/>
        </w:rPr>
        <w:t>、姑溪河</w:t>
      </w:r>
      <w:r>
        <w:rPr>
          <w:rFonts w:eastAsia="仿宋_GB2312" w:hint="eastAsia"/>
          <w:sz w:val="28"/>
          <w:szCs w:val="28"/>
        </w:rPr>
        <w:t>GXH</w:t>
      </w:r>
      <w:r>
        <w:rPr>
          <w:rFonts w:eastAsia="仿宋_GB2312" w:hint="eastAsia"/>
          <w:sz w:val="28"/>
          <w:szCs w:val="28"/>
        </w:rPr>
        <w:t>、南漪湖</w:t>
      </w:r>
      <w:r>
        <w:rPr>
          <w:rFonts w:eastAsia="仿宋_GB2312" w:hint="eastAsia"/>
          <w:sz w:val="28"/>
          <w:szCs w:val="28"/>
        </w:rPr>
        <w:t>NYH</w:t>
      </w:r>
      <w:r>
        <w:rPr>
          <w:rFonts w:eastAsia="仿宋_GB2312" w:hint="eastAsia"/>
          <w:sz w:val="28"/>
          <w:szCs w:val="28"/>
        </w:rPr>
        <w:t>、长江东至段</w:t>
      </w:r>
      <w:r>
        <w:rPr>
          <w:rFonts w:eastAsia="仿宋_GB2312" w:hint="eastAsia"/>
          <w:sz w:val="28"/>
          <w:szCs w:val="28"/>
        </w:rPr>
        <w:t>CJ</w:t>
      </w:r>
      <w:r>
        <w:rPr>
          <w:rFonts w:eastAsia="仿宋_GB2312" w:hint="eastAsia"/>
          <w:sz w:val="28"/>
          <w:szCs w:val="28"/>
        </w:rPr>
        <w:t>、升金湖</w:t>
      </w:r>
      <w:r>
        <w:rPr>
          <w:rFonts w:eastAsia="仿宋_GB2312" w:hint="eastAsia"/>
          <w:sz w:val="28"/>
          <w:szCs w:val="28"/>
        </w:rPr>
        <w:t>SJH</w:t>
      </w:r>
      <w:r>
        <w:rPr>
          <w:rFonts w:eastAsia="仿宋_GB2312" w:hint="eastAsia"/>
          <w:sz w:val="28"/>
          <w:szCs w:val="28"/>
        </w:rPr>
        <w:t>）和</w:t>
      </w:r>
      <w:r>
        <w:rPr>
          <w:rFonts w:eastAsia="仿宋_GB2312" w:hint="eastAsia"/>
          <w:sz w:val="28"/>
          <w:szCs w:val="28"/>
        </w:rPr>
        <w:t>4</w:t>
      </w:r>
      <w:r>
        <w:rPr>
          <w:rFonts w:eastAsia="仿宋_GB2312" w:hint="eastAsia"/>
          <w:sz w:val="28"/>
          <w:szCs w:val="28"/>
        </w:rPr>
        <w:t>个养殖群体（滁州</w:t>
      </w:r>
      <w:r>
        <w:rPr>
          <w:rFonts w:eastAsia="仿宋_GB2312" w:hint="eastAsia"/>
          <w:sz w:val="28"/>
          <w:szCs w:val="28"/>
        </w:rPr>
        <w:t>CZ</w:t>
      </w:r>
      <w:r>
        <w:rPr>
          <w:rFonts w:eastAsia="仿宋_GB2312" w:hint="eastAsia"/>
          <w:sz w:val="28"/>
          <w:szCs w:val="28"/>
        </w:rPr>
        <w:t>、太湖</w:t>
      </w:r>
      <w:r>
        <w:rPr>
          <w:rFonts w:eastAsia="仿宋_GB2312" w:hint="eastAsia"/>
          <w:sz w:val="28"/>
          <w:szCs w:val="28"/>
        </w:rPr>
        <w:t>1</w:t>
      </w:r>
      <w:r>
        <w:rPr>
          <w:rFonts w:eastAsia="仿宋_GB2312" w:hint="eastAsia"/>
          <w:sz w:val="28"/>
          <w:szCs w:val="28"/>
        </w:rPr>
        <w:t>号</w:t>
      </w:r>
      <w:r>
        <w:rPr>
          <w:rFonts w:eastAsia="仿宋_GB2312" w:hint="eastAsia"/>
          <w:sz w:val="28"/>
          <w:szCs w:val="28"/>
        </w:rPr>
        <w:t>F2TH1H</w:t>
      </w:r>
      <w:r>
        <w:rPr>
          <w:rFonts w:eastAsia="仿宋_GB2312" w:hint="eastAsia"/>
          <w:sz w:val="28"/>
          <w:szCs w:val="28"/>
        </w:rPr>
        <w:t>、当涂</w:t>
      </w:r>
      <w:r>
        <w:rPr>
          <w:rFonts w:eastAsia="仿宋_GB2312" w:hint="eastAsia"/>
          <w:sz w:val="28"/>
          <w:szCs w:val="28"/>
        </w:rPr>
        <w:t>DT</w:t>
      </w:r>
      <w:r>
        <w:rPr>
          <w:rFonts w:eastAsia="仿宋_GB2312" w:hint="eastAsia"/>
          <w:sz w:val="28"/>
          <w:szCs w:val="28"/>
        </w:rPr>
        <w:t>、养贤</w:t>
      </w:r>
      <w:r>
        <w:rPr>
          <w:rFonts w:eastAsia="仿宋_GB2312" w:hint="eastAsia"/>
          <w:sz w:val="28"/>
          <w:szCs w:val="28"/>
        </w:rPr>
        <w:t>YX</w:t>
      </w:r>
      <w:r>
        <w:rPr>
          <w:rFonts w:eastAsia="仿宋_GB2312" w:hint="eastAsia"/>
          <w:sz w:val="28"/>
          <w:szCs w:val="28"/>
        </w:rPr>
        <w:t>）的遗传多样性和遗传结构进行了分析。结果显示：所选用的</w:t>
      </w:r>
      <w:r>
        <w:rPr>
          <w:rFonts w:eastAsia="仿宋_GB2312" w:hint="eastAsia"/>
          <w:sz w:val="28"/>
          <w:szCs w:val="28"/>
        </w:rPr>
        <w:t>10</w:t>
      </w:r>
      <w:r>
        <w:rPr>
          <w:rFonts w:eastAsia="仿宋_GB2312" w:hint="eastAsia"/>
          <w:sz w:val="28"/>
          <w:szCs w:val="28"/>
        </w:rPr>
        <w:t>对微卫星标记均表现为高度多态性</w:t>
      </w:r>
      <w:r>
        <w:rPr>
          <w:rFonts w:eastAsia="仿宋_GB2312" w:hint="eastAsia"/>
          <w:sz w:val="28"/>
          <w:szCs w:val="28"/>
        </w:rPr>
        <w:t>(PIC&gt;0.5)</w:t>
      </w:r>
      <w:r>
        <w:rPr>
          <w:rFonts w:eastAsia="仿宋_GB2312" w:hint="eastAsia"/>
          <w:sz w:val="28"/>
          <w:szCs w:val="28"/>
        </w:rPr>
        <w:t>，各群体均具有较高的遗传多样性水平</w:t>
      </w:r>
      <w:r>
        <w:rPr>
          <w:rFonts w:eastAsia="仿宋_GB2312" w:hint="eastAsia"/>
          <w:sz w:val="28"/>
          <w:szCs w:val="28"/>
        </w:rPr>
        <w:t>(</w:t>
      </w:r>
      <w:r>
        <w:rPr>
          <w:rFonts w:eastAsia="仿宋_GB2312" w:hint="eastAsia"/>
          <w:sz w:val="28"/>
          <w:szCs w:val="28"/>
        </w:rPr>
        <w:t>期望杂合度</w:t>
      </w:r>
      <w:r>
        <w:rPr>
          <w:rFonts w:eastAsia="仿宋_GB2312" w:hint="eastAsia"/>
          <w:sz w:val="28"/>
          <w:szCs w:val="28"/>
        </w:rPr>
        <w:t>He=0.795</w:t>
      </w:r>
      <w:r>
        <w:rPr>
          <w:rFonts w:eastAsia="仿宋_GB2312" w:hint="eastAsia"/>
          <w:sz w:val="28"/>
          <w:szCs w:val="28"/>
        </w:rPr>
        <w:t>～</w:t>
      </w:r>
      <w:r>
        <w:rPr>
          <w:rFonts w:eastAsia="仿宋_GB2312" w:hint="eastAsia"/>
          <w:sz w:val="28"/>
          <w:szCs w:val="28"/>
        </w:rPr>
        <w:t>0.876)</w:t>
      </w:r>
      <w:r>
        <w:rPr>
          <w:rFonts w:eastAsia="仿宋_GB2312" w:hint="eastAsia"/>
          <w:sz w:val="28"/>
          <w:szCs w:val="28"/>
        </w:rPr>
        <w:t>。分子方差分析</w:t>
      </w:r>
      <w:r>
        <w:rPr>
          <w:rFonts w:eastAsia="仿宋_GB2312" w:hint="eastAsia"/>
          <w:sz w:val="28"/>
          <w:szCs w:val="28"/>
        </w:rPr>
        <w:t>(AMOVA)</w:t>
      </w:r>
      <w:r>
        <w:rPr>
          <w:rFonts w:eastAsia="仿宋_GB2312" w:hint="eastAsia"/>
          <w:sz w:val="28"/>
          <w:szCs w:val="28"/>
        </w:rPr>
        <w:t>显示，遗传变异有</w:t>
      </w:r>
      <w:r>
        <w:rPr>
          <w:rFonts w:eastAsia="仿宋_GB2312" w:hint="eastAsia"/>
          <w:sz w:val="28"/>
          <w:szCs w:val="28"/>
        </w:rPr>
        <w:t>3.64%</w:t>
      </w:r>
      <w:r>
        <w:rPr>
          <w:rFonts w:eastAsia="仿宋_GB2312" w:hint="eastAsia"/>
          <w:sz w:val="28"/>
          <w:szCs w:val="28"/>
        </w:rPr>
        <w:t>来自群体之间，</w:t>
      </w:r>
      <w:r>
        <w:rPr>
          <w:rFonts w:eastAsia="仿宋_GB2312" w:hint="eastAsia"/>
          <w:sz w:val="28"/>
          <w:szCs w:val="28"/>
        </w:rPr>
        <w:t>96.36%</w:t>
      </w:r>
      <w:r>
        <w:rPr>
          <w:rFonts w:eastAsia="仿宋_GB2312" w:hint="eastAsia"/>
          <w:sz w:val="28"/>
          <w:szCs w:val="28"/>
        </w:rPr>
        <w:t>来自于群体内部。遗传分化和遗传距离分析显示，群体间遗传分化属于中低水平</w:t>
      </w:r>
      <w:r>
        <w:rPr>
          <w:rFonts w:eastAsia="仿宋_GB2312" w:hint="eastAsia"/>
          <w:sz w:val="28"/>
          <w:szCs w:val="28"/>
        </w:rPr>
        <w:t>(Fst&lt;0.15)</w:t>
      </w:r>
      <w:r>
        <w:rPr>
          <w:rFonts w:eastAsia="仿宋_GB2312" w:hint="eastAsia"/>
          <w:sz w:val="28"/>
          <w:szCs w:val="28"/>
        </w:rPr>
        <w:t>，</w:t>
      </w:r>
      <w:r>
        <w:rPr>
          <w:rFonts w:eastAsia="仿宋_GB2312" w:hint="eastAsia"/>
          <w:sz w:val="28"/>
          <w:szCs w:val="28"/>
        </w:rPr>
        <w:t>NSH</w:t>
      </w:r>
      <w:r>
        <w:rPr>
          <w:rFonts w:eastAsia="仿宋_GB2312" w:hint="eastAsia"/>
          <w:sz w:val="28"/>
          <w:szCs w:val="28"/>
        </w:rPr>
        <w:t>和</w:t>
      </w:r>
      <w:r>
        <w:rPr>
          <w:rFonts w:eastAsia="仿宋_GB2312" w:hint="eastAsia"/>
          <w:sz w:val="28"/>
          <w:szCs w:val="28"/>
        </w:rPr>
        <w:t>TH1H</w:t>
      </w:r>
      <w:r>
        <w:rPr>
          <w:rFonts w:eastAsia="仿宋_GB2312" w:hint="eastAsia"/>
          <w:sz w:val="28"/>
          <w:szCs w:val="28"/>
        </w:rPr>
        <w:t>之间的遗传分化最小</w:t>
      </w:r>
      <w:r>
        <w:rPr>
          <w:rFonts w:eastAsia="仿宋_GB2312" w:hint="eastAsia"/>
          <w:sz w:val="28"/>
          <w:szCs w:val="28"/>
        </w:rPr>
        <w:t>(Fst=0.0028)</w:t>
      </w:r>
      <w:r>
        <w:rPr>
          <w:rFonts w:eastAsia="仿宋_GB2312" w:hint="eastAsia"/>
          <w:sz w:val="28"/>
          <w:szCs w:val="28"/>
        </w:rPr>
        <w:t>，遗传距离最近</w:t>
      </w:r>
      <w:r>
        <w:rPr>
          <w:rFonts w:eastAsia="仿宋_GB2312" w:hint="eastAsia"/>
          <w:sz w:val="28"/>
          <w:szCs w:val="28"/>
        </w:rPr>
        <w:t>(D=0.0398)</w:t>
      </w:r>
      <w:r>
        <w:rPr>
          <w:rFonts w:eastAsia="仿宋_GB2312" w:hint="eastAsia"/>
          <w:sz w:val="28"/>
          <w:szCs w:val="28"/>
        </w:rPr>
        <w:t>，而</w:t>
      </w:r>
      <w:r>
        <w:rPr>
          <w:rFonts w:eastAsia="仿宋_GB2312" w:hint="eastAsia"/>
          <w:sz w:val="28"/>
          <w:szCs w:val="28"/>
        </w:rPr>
        <w:t>SJH</w:t>
      </w:r>
      <w:r>
        <w:rPr>
          <w:rFonts w:eastAsia="仿宋_GB2312" w:hint="eastAsia"/>
          <w:sz w:val="28"/>
          <w:szCs w:val="28"/>
        </w:rPr>
        <w:t>和</w:t>
      </w:r>
      <w:r>
        <w:rPr>
          <w:rFonts w:eastAsia="仿宋_GB2312" w:hint="eastAsia"/>
          <w:sz w:val="28"/>
          <w:szCs w:val="28"/>
        </w:rPr>
        <w:t>CZ</w:t>
      </w:r>
      <w:r>
        <w:rPr>
          <w:rFonts w:eastAsia="仿宋_GB2312" w:hint="eastAsia"/>
          <w:sz w:val="28"/>
          <w:szCs w:val="28"/>
        </w:rPr>
        <w:t>之间的遗传分化最大</w:t>
      </w:r>
      <w:r>
        <w:rPr>
          <w:rFonts w:eastAsia="仿宋_GB2312" w:hint="eastAsia"/>
          <w:sz w:val="28"/>
          <w:szCs w:val="28"/>
        </w:rPr>
        <w:t>(Fst=0.1144)</w:t>
      </w:r>
      <w:r>
        <w:rPr>
          <w:rFonts w:eastAsia="仿宋_GB2312" w:hint="eastAsia"/>
          <w:sz w:val="28"/>
          <w:szCs w:val="28"/>
        </w:rPr>
        <w:t>，遗传距</w:t>
      </w:r>
      <w:r>
        <w:rPr>
          <w:rFonts w:eastAsia="仿宋_GB2312" w:hint="eastAsia"/>
          <w:sz w:val="28"/>
          <w:szCs w:val="28"/>
        </w:rPr>
        <w:lastRenderedPageBreak/>
        <w:t>离最远</w:t>
      </w:r>
      <w:r>
        <w:rPr>
          <w:rFonts w:eastAsia="仿宋_GB2312" w:hint="eastAsia"/>
          <w:sz w:val="28"/>
          <w:szCs w:val="28"/>
        </w:rPr>
        <w:t>(D=0.2260)</w:t>
      </w:r>
      <w:r>
        <w:rPr>
          <w:rFonts w:eastAsia="仿宋_GB2312" w:hint="eastAsia"/>
          <w:sz w:val="28"/>
          <w:szCs w:val="28"/>
        </w:rPr>
        <w:t>。基于群体间</w:t>
      </w:r>
      <w:r>
        <w:rPr>
          <w:rFonts w:eastAsia="仿宋_GB2312" w:hint="eastAsia"/>
          <w:sz w:val="28"/>
          <w:szCs w:val="28"/>
        </w:rPr>
        <w:t>Nei</w:t>
      </w:r>
      <w:r>
        <w:rPr>
          <w:rFonts w:eastAsia="仿宋_GB2312"/>
          <w:sz w:val="28"/>
          <w:szCs w:val="28"/>
        </w:rPr>
        <w:t>’</w:t>
      </w:r>
      <w:r>
        <w:rPr>
          <w:rFonts w:eastAsia="仿宋_GB2312" w:hint="eastAsia"/>
          <w:sz w:val="28"/>
          <w:szCs w:val="28"/>
        </w:rPr>
        <w:t>s</w:t>
      </w:r>
      <w:r>
        <w:rPr>
          <w:rFonts w:eastAsia="仿宋_GB2312" w:hint="eastAsia"/>
          <w:sz w:val="28"/>
          <w:szCs w:val="28"/>
        </w:rPr>
        <w:t>遗传距离构建的</w:t>
      </w:r>
      <w:r>
        <w:rPr>
          <w:rFonts w:eastAsia="仿宋_GB2312" w:hint="eastAsia"/>
          <w:sz w:val="28"/>
          <w:szCs w:val="28"/>
        </w:rPr>
        <w:t>UPGMA</w:t>
      </w:r>
      <w:r>
        <w:rPr>
          <w:rFonts w:eastAsia="仿宋_GB2312" w:hint="eastAsia"/>
          <w:sz w:val="28"/>
          <w:szCs w:val="28"/>
        </w:rPr>
        <w:t>系统进化树显示，</w:t>
      </w:r>
      <w:r>
        <w:rPr>
          <w:rFonts w:eastAsia="仿宋_GB2312" w:hint="eastAsia"/>
          <w:sz w:val="28"/>
          <w:szCs w:val="28"/>
        </w:rPr>
        <w:t>NSH</w:t>
      </w:r>
      <w:r>
        <w:rPr>
          <w:rFonts w:eastAsia="仿宋_GB2312" w:hint="eastAsia"/>
          <w:sz w:val="28"/>
          <w:szCs w:val="28"/>
        </w:rPr>
        <w:t>和</w:t>
      </w:r>
      <w:r>
        <w:rPr>
          <w:rFonts w:eastAsia="仿宋_GB2312" w:hint="eastAsia"/>
          <w:sz w:val="28"/>
          <w:szCs w:val="28"/>
        </w:rPr>
        <w:t>TH1H</w:t>
      </w:r>
      <w:r>
        <w:rPr>
          <w:rFonts w:eastAsia="仿宋_GB2312" w:hint="eastAsia"/>
          <w:sz w:val="28"/>
          <w:szCs w:val="28"/>
        </w:rPr>
        <w:t>遗传关系最近。综上所述，</w:t>
      </w:r>
      <w:r>
        <w:rPr>
          <w:rFonts w:eastAsia="仿宋_GB2312" w:hint="eastAsia"/>
          <w:sz w:val="28"/>
          <w:szCs w:val="28"/>
        </w:rPr>
        <w:t>10</w:t>
      </w:r>
      <w:r>
        <w:rPr>
          <w:rFonts w:eastAsia="仿宋_GB2312" w:hint="eastAsia"/>
          <w:sz w:val="28"/>
          <w:szCs w:val="28"/>
        </w:rPr>
        <w:t>个群体遗传多样性水平较高，各群体间遗传分化属于中低水平。</w:t>
      </w:r>
    </w:p>
    <w:p w:rsidR="00B23033" w:rsidRDefault="00EE3D3B">
      <w:pPr>
        <w:ind w:firstLineChars="200" w:firstLine="560"/>
        <w:rPr>
          <w:rFonts w:eastAsia="仿宋_GB2312"/>
          <w:sz w:val="28"/>
          <w:szCs w:val="28"/>
        </w:rPr>
      </w:pPr>
      <w:r>
        <w:rPr>
          <w:rFonts w:eastAsia="仿宋_GB2312" w:hint="eastAsia"/>
          <w:sz w:val="28"/>
          <w:szCs w:val="28"/>
        </w:rPr>
        <w:t>安徽省农业科学院水产研究利用</w:t>
      </w:r>
      <w:r>
        <w:rPr>
          <w:rFonts w:eastAsia="仿宋_GB2312" w:hint="eastAsia"/>
          <w:sz w:val="28"/>
          <w:szCs w:val="28"/>
        </w:rPr>
        <w:t>10</w:t>
      </w:r>
      <w:r>
        <w:rPr>
          <w:rFonts w:eastAsia="仿宋_GB2312" w:hint="eastAsia"/>
          <w:sz w:val="28"/>
          <w:szCs w:val="28"/>
        </w:rPr>
        <w:t>对微卫星标记分析了江苏和安徽</w:t>
      </w:r>
      <w:r>
        <w:rPr>
          <w:rFonts w:eastAsia="仿宋_GB2312" w:hint="eastAsia"/>
          <w:sz w:val="28"/>
          <w:szCs w:val="28"/>
        </w:rPr>
        <w:t>6</w:t>
      </w:r>
      <w:r>
        <w:rPr>
          <w:rFonts w:eastAsia="仿宋_GB2312" w:hint="eastAsia"/>
          <w:sz w:val="28"/>
          <w:szCs w:val="28"/>
        </w:rPr>
        <w:t>个中华绒螯蟹（</w:t>
      </w:r>
      <w:r>
        <w:rPr>
          <w:rFonts w:eastAsia="仿宋_GB2312" w:hint="eastAsia"/>
          <w:i/>
          <w:sz w:val="28"/>
          <w:szCs w:val="28"/>
        </w:rPr>
        <w:t>Eriocheir sinensis</w:t>
      </w:r>
      <w:r>
        <w:rPr>
          <w:rFonts w:eastAsia="仿宋_GB2312" w:hint="eastAsia"/>
          <w:sz w:val="28"/>
          <w:szCs w:val="28"/>
        </w:rPr>
        <w:t>）养殖群体的遗传多样性和遗传结构。结果显示，所有群体的遗传多样性水平都较高且相近</w:t>
      </w:r>
      <w:r>
        <w:rPr>
          <w:rFonts w:eastAsia="仿宋_GB2312" w:hint="eastAsia"/>
          <w:sz w:val="28"/>
          <w:szCs w:val="28"/>
        </w:rPr>
        <w:t>(</w:t>
      </w:r>
      <w:r>
        <w:rPr>
          <w:rFonts w:eastAsia="仿宋_GB2312" w:hint="eastAsia"/>
          <w:sz w:val="28"/>
          <w:szCs w:val="28"/>
        </w:rPr>
        <w:t>等位基因数</w:t>
      </w:r>
      <w:r>
        <w:rPr>
          <w:rFonts w:eastAsia="仿宋_GB2312" w:hint="eastAsia"/>
          <w:sz w:val="28"/>
          <w:szCs w:val="28"/>
        </w:rPr>
        <w:t>Na=16.0</w:t>
      </w:r>
      <w:r>
        <w:rPr>
          <w:rFonts w:eastAsia="仿宋_GB2312" w:hint="eastAsia"/>
          <w:sz w:val="28"/>
          <w:szCs w:val="28"/>
        </w:rPr>
        <w:t>～</w:t>
      </w:r>
      <w:r>
        <w:rPr>
          <w:rFonts w:eastAsia="仿宋_GB2312" w:hint="eastAsia"/>
          <w:sz w:val="28"/>
          <w:szCs w:val="28"/>
        </w:rPr>
        <w:t>18.4</w:t>
      </w:r>
      <w:r>
        <w:rPr>
          <w:rFonts w:eastAsia="仿宋_GB2312" w:hint="eastAsia"/>
          <w:sz w:val="28"/>
          <w:szCs w:val="28"/>
        </w:rPr>
        <w:t>，有效等位基因数</w:t>
      </w:r>
      <w:r>
        <w:rPr>
          <w:rFonts w:eastAsia="仿宋_GB2312" w:hint="eastAsia"/>
          <w:sz w:val="28"/>
          <w:szCs w:val="28"/>
        </w:rPr>
        <w:t>Ne=10.1</w:t>
      </w:r>
      <w:r>
        <w:rPr>
          <w:rFonts w:eastAsia="仿宋_GB2312" w:hint="eastAsia"/>
          <w:sz w:val="28"/>
          <w:szCs w:val="28"/>
        </w:rPr>
        <w:t>～</w:t>
      </w:r>
      <w:r>
        <w:rPr>
          <w:rFonts w:eastAsia="仿宋_GB2312" w:hint="eastAsia"/>
          <w:sz w:val="28"/>
          <w:szCs w:val="28"/>
        </w:rPr>
        <w:t>12.4</w:t>
      </w:r>
      <w:r>
        <w:rPr>
          <w:rFonts w:eastAsia="仿宋_GB2312" w:hint="eastAsia"/>
          <w:sz w:val="28"/>
          <w:szCs w:val="28"/>
        </w:rPr>
        <w:t>，观测杂合度</w:t>
      </w:r>
      <w:r>
        <w:rPr>
          <w:rFonts w:eastAsia="仿宋_GB2312" w:hint="eastAsia"/>
          <w:sz w:val="28"/>
          <w:szCs w:val="28"/>
        </w:rPr>
        <w:t>Ho=0.759</w:t>
      </w:r>
      <w:r>
        <w:rPr>
          <w:rFonts w:eastAsia="仿宋_GB2312" w:hint="eastAsia"/>
          <w:sz w:val="28"/>
          <w:szCs w:val="28"/>
        </w:rPr>
        <w:t>～</w:t>
      </w:r>
      <w:r>
        <w:rPr>
          <w:rFonts w:eastAsia="仿宋_GB2312" w:hint="eastAsia"/>
          <w:sz w:val="28"/>
          <w:szCs w:val="28"/>
        </w:rPr>
        <w:t>0.836</w:t>
      </w:r>
      <w:r>
        <w:rPr>
          <w:rFonts w:eastAsia="仿宋_GB2312" w:hint="eastAsia"/>
          <w:sz w:val="28"/>
          <w:szCs w:val="28"/>
        </w:rPr>
        <w:t>，期望杂合度</w:t>
      </w:r>
      <w:r>
        <w:rPr>
          <w:rFonts w:eastAsia="仿宋_GB2312" w:hint="eastAsia"/>
          <w:sz w:val="28"/>
          <w:szCs w:val="28"/>
        </w:rPr>
        <w:t>He=0.897</w:t>
      </w:r>
      <w:r>
        <w:rPr>
          <w:rFonts w:eastAsia="仿宋_GB2312" w:hint="eastAsia"/>
          <w:sz w:val="28"/>
          <w:szCs w:val="28"/>
        </w:rPr>
        <w:t>～</w:t>
      </w:r>
      <w:r>
        <w:rPr>
          <w:rFonts w:eastAsia="仿宋_GB2312" w:hint="eastAsia"/>
          <w:sz w:val="28"/>
          <w:szCs w:val="28"/>
        </w:rPr>
        <w:t>0.916</w:t>
      </w:r>
      <w:r>
        <w:rPr>
          <w:rFonts w:eastAsia="仿宋_GB2312" w:hint="eastAsia"/>
          <w:sz w:val="28"/>
          <w:szCs w:val="28"/>
        </w:rPr>
        <w:t>，多态信息含量</w:t>
      </w:r>
      <w:r>
        <w:rPr>
          <w:rFonts w:eastAsia="仿宋_GB2312" w:hint="eastAsia"/>
          <w:sz w:val="28"/>
          <w:szCs w:val="28"/>
        </w:rPr>
        <w:t>PIC=0.870</w:t>
      </w:r>
      <w:r>
        <w:rPr>
          <w:rFonts w:eastAsia="仿宋_GB2312" w:hint="eastAsia"/>
          <w:sz w:val="28"/>
          <w:szCs w:val="28"/>
        </w:rPr>
        <w:t>～</w:t>
      </w:r>
      <w:r>
        <w:rPr>
          <w:rFonts w:eastAsia="仿宋_GB2312" w:hint="eastAsia"/>
          <w:sz w:val="28"/>
          <w:szCs w:val="28"/>
        </w:rPr>
        <w:t>0.892)</w:t>
      </w:r>
      <w:r>
        <w:rPr>
          <w:rFonts w:eastAsia="仿宋_GB2312" w:hint="eastAsia"/>
          <w:sz w:val="28"/>
          <w:szCs w:val="28"/>
        </w:rPr>
        <w:t>。群体间遗传距离</w:t>
      </w:r>
      <w:r>
        <w:rPr>
          <w:rFonts w:eastAsia="仿宋_GB2312" w:hint="eastAsia"/>
          <w:sz w:val="28"/>
          <w:szCs w:val="28"/>
        </w:rPr>
        <w:t>Dn</w:t>
      </w:r>
      <w:r>
        <w:rPr>
          <w:rFonts w:eastAsia="仿宋_GB2312" w:hint="eastAsia"/>
          <w:sz w:val="28"/>
          <w:szCs w:val="28"/>
        </w:rPr>
        <w:t>（</w:t>
      </w:r>
      <w:r>
        <w:rPr>
          <w:rFonts w:eastAsia="仿宋_GB2312" w:hint="eastAsia"/>
          <w:sz w:val="28"/>
          <w:szCs w:val="28"/>
        </w:rPr>
        <w:t>0.154</w:t>
      </w:r>
      <w:r>
        <w:rPr>
          <w:rFonts w:eastAsia="仿宋_GB2312" w:hint="eastAsia"/>
          <w:sz w:val="28"/>
          <w:szCs w:val="28"/>
        </w:rPr>
        <w:t>～</w:t>
      </w:r>
      <w:r>
        <w:rPr>
          <w:rFonts w:eastAsia="仿宋_GB2312" w:hint="eastAsia"/>
          <w:sz w:val="28"/>
          <w:szCs w:val="28"/>
        </w:rPr>
        <w:t>0.277</w:t>
      </w:r>
      <w:r>
        <w:rPr>
          <w:rFonts w:eastAsia="仿宋_GB2312" w:hint="eastAsia"/>
          <w:sz w:val="28"/>
          <w:szCs w:val="28"/>
        </w:rPr>
        <w:t>）、遗传分化系数</w:t>
      </w:r>
      <w:r>
        <w:rPr>
          <w:rFonts w:eastAsia="仿宋_GB2312" w:hint="eastAsia"/>
          <w:sz w:val="28"/>
          <w:szCs w:val="28"/>
        </w:rPr>
        <w:t>Fst</w:t>
      </w:r>
      <w:r>
        <w:rPr>
          <w:rFonts w:eastAsia="仿宋_GB2312" w:hint="eastAsia"/>
          <w:sz w:val="28"/>
          <w:szCs w:val="28"/>
        </w:rPr>
        <w:t>（</w:t>
      </w:r>
      <w:r>
        <w:rPr>
          <w:rFonts w:eastAsia="仿宋_GB2312" w:hint="eastAsia"/>
          <w:sz w:val="28"/>
          <w:szCs w:val="28"/>
        </w:rPr>
        <w:t>0.001</w:t>
      </w:r>
      <w:r>
        <w:rPr>
          <w:rFonts w:eastAsia="仿宋_GB2312" w:hint="eastAsia"/>
          <w:sz w:val="28"/>
          <w:szCs w:val="28"/>
        </w:rPr>
        <w:t>～</w:t>
      </w:r>
      <w:r>
        <w:rPr>
          <w:rFonts w:eastAsia="仿宋_GB2312" w:hint="eastAsia"/>
          <w:sz w:val="28"/>
          <w:szCs w:val="28"/>
        </w:rPr>
        <w:t>0.011</w:t>
      </w:r>
      <w:r>
        <w:rPr>
          <w:rFonts w:eastAsia="仿宋_GB2312" w:hint="eastAsia"/>
          <w:sz w:val="28"/>
          <w:szCs w:val="28"/>
        </w:rPr>
        <w:t>）均较小，分子方差分析（</w:t>
      </w:r>
      <w:r>
        <w:rPr>
          <w:rFonts w:eastAsia="仿宋_GB2312" w:hint="eastAsia"/>
          <w:sz w:val="28"/>
          <w:szCs w:val="28"/>
        </w:rPr>
        <w:t>AMOVA</w:t>
      </w:r>
      <w:r>
        <w:rPr>
          <w:rFonts w:eastAsia="仿宋_GB2312" w:hint="eastAsia"/>
          <w:sz w:val="28"/>
          <w:szCs w:val="28"/>
        </w:rPr>
        <w:t>）结果中群体间遗传变异仅占</w:t>
      </w:r>
      <w:r>
        <w:rPr>
          <w:rFonts w:eastAsia="仿宋_GB2312" w:hint="eastAsia"/>
          <w:sz w:val="28"/>
          <w:szCs w:val="28"/>
        </w:rPr>
        <w:t>0.47%</w:t>
      </w:r>
      <w:r>
        <w:rPr>
          <w:rFonts w:eastAsia="仿宋_GB2312" w:hint="eastAsia"/>
          <w:sz w:val="28"/>
          <w:szCs w:val="28"/>
        </w:rPr>
        <w:t>，一致表明群体间不存在显著遗传分化。群体间系统发育树显示，</w:t>
      </w:r>
      <w:r>
        <w:rPr>
          <w:rFonts w:eastAsia="仿宋_GB2312" w:hint="eastAsia"/>
          <w:sz w:val="28"/>
          <w:szCs w:val="28"/>
        </w:rPr>
        <w:t>6</w:t>
      </w:r>
      <w:r>
        <w:rPr>
          <w:rFonts w:eastAsia="仿宋_GB2312" w:hint="eastAsia"/>
          <w:sz w:val="28"/>
          <w:szCs w:val="28"/>
        </w:rPr>
        <w:t>个养殖群体具有共同的祖先型，高淳群体与其他群体亲缘关系最远，结合其高的遗传多样性水平，高淳群体可作为选育基础群之一。</w:t>
      </w:r>
      <w:r>
        <w:rPr>
          <w:rFonts w:eastAsia="仿宋_GB2312" w:hint="eastAsia"/>
          <w:sz w:val="28"/>
          <w:szCs w:val="28"/>
        </w:rPr>
        <w:t>Structure</w:t>
      </w:r>
      <w:r>
        <w:rPr>
          <w:rFonts w:eastAsia="仿宋_GB2312" w:hint="eastAsia"/>
          <w:sz w:val="28"/>
          <w:szCs w:val="28"/>
        </w:rPr>
        <w:t>遗传结构分析显示，每个养殖群体的遗传组成多样且比例近似，结合近交系数和瓶颈效应分析表明，中华绒螯蟹养殖群体存在较大程度的外源种质混杂。综上，苏皖地区中华绒螯蟹养殖群体遗传多样性仍然较高，具有潜在的开发与利用价值。</w:t>
      </w:r>
    </w:p>
    <w:p w:rsidR="00B23033" w:rsidRDefault="00EE3D3B">
      <w:pPr>
        <w:ind w:firstLineChars="200" w:firstLine="560"/>
        <w:rPr>
          <w:rFonts w:eastAsia="仿宋_GB2312"/>
          <w:sz w:val="28"/>
          <w:szCs w:val="28"/>
        </w:rPr>
      </w:pPr>
      <w:r>
        <w:rPr>
          <w:rFonts w:eastAsia="仿宋_GB2312"/>
          <w:sz w:val="28"/>
          <w:szCs w:val="28"/>
        </w:rPr>
        <w:t>上海海洋大学利用罗氏沼虾性腺组织转录组测序结果</w:t>
      </w:r>
      <w:r>
        <w:rPr>
          <w:rFonts w:eastAsia="仿宋_GB2312"/>
          <w:sz w:val="28"/>
          <w:szCs w:val="28"/>
        </w:rPr>
        <w:t>,</w:t>
      </w:r>
      <w:r>
        <w:rPr>
          <w:rFonts w:eastAsia="仿宋_GB2312"/>
          <w:sz w:val="28"/>
          <w:szCs w:val="28"/>
        </w:rPr>
        <w:t>参考</w:t>
      </w:r>
      <w:r>
        <w:rPr>
          <w:rFonts w:eastAsia="仿宋_GB2312"/>
          <w:sz w:val="28"/>
          <w:szCs w:val="28"/>
        </w:rPr>
        <w:t>NCBI</w:t>
      </w:r>
      <w:r>
        <w:rPr>
          <w:rFonts w:eastAsia="仿宋_GB2312"/>
          <w:sz w:val="28"/>
          <w:szCs w:val="28"/>
        </w:rPr>
        <w:t>数据库</w:t>
      </w:r>
      <w:r>
        <w:rPr>
          <w:rFonts w:eastAsia="仿宋_GB2312" w:hint="eastAsia"/>
          <w:sz w:val="28"/>
          <w:szCs w:val="28"/>
        </w:rPr>
        <w:t>，</w:t>
      </w:r>
      <w:r>
        <w:rPr>
          <w:rFonts w:eastAsia="仿宋_GB2312"/>
          <w:sz w:val="28"/>
          <w:szCs w:val="28"/>
        </w:rPr>
        <w:t>选取</w:t>
      </w:r>
      <w:r>
        <w:rPr>
          <w:rFonts w:eastAsia="仿宋_GB2312"/>
          <w:sz w:val="28"/>
          <w:szCs w:val="28"/>
        </w:rPr>
        <w:t>60</w:t>
      </w:r>
      <w:r>
        <w:rPr>
          <w:rFonts w:eastAsia="仿宋_GB2312"/>
          <w:sz w:val="28"/>
          <w:szCs w:val="28"/>
        </w:rPr>
        <w:t>个</w:t>
      </w:r>
      <w:r>
        <w:rPr>
          <w:rFonts w:eastAsia="仿宋_GB2312"/>
          <w:sz w:val="28"/>
          <w:szCs w:val="28"/>
        </w:rPr>
        <w:t>SNP</w:t>
      </w:r>
      <w:r>
        <w:rPr>
          <w:rFonts w:eastAsia="仿宋_GB2312"/>
          <w:sz w:val="28"/>
          <w:szCs w:val="28"/>
        </w:rPr>
        <w:t>位点</w:t>
      </w:r>
      <w:r>
        <w:rPr>
          <w:rFonts w:eastAsia="仿宋_GB2312" w:hint="eastAsia"/>
          <w:sz w:val="28"/>
          <w:szCs w:val="28"/>
        </w:rPr>
        <w:t>，</w:t>
      </w:r>
      <w:r>
        <w:rPr>
          <w:rFonts w:eastAsia="仿宋_GB2312"/>
          <w:sz w:val="28"/>
          <w:szCs w:val="28"/>
        </w:rPr>
        <w:t>以马来西亚野生群体</w:t>
      </w:r>
      <w:r>
        <w:rPr>
          <w:rFonts w:eastAsia="仿宋_GB2312"/>
          <w:sz w:val="28"/>
          <w:szCs w:val="28"/>
        </w:rPr>
        <w:t>(MW)</w:t>
      </w:r>
      <w:r>
        <w:rPr>
          <w:rFonts w:eastAsia="仿宋_GB2312"/>
          <w:sz w:val="28"/>
          <w:szCs w:val="28"/>
        </w:rPr>
        <w:t>为样本</w:t>
      </w:r>
      <w:r>
        <w:rPr>
          <w:rFonts w:eastAsia="仿宋_GB2312" w:hint="eastAsia"/>
          <w:sz w:val="28"/>
          <w:szCs w:val="28"/>
        </w:rPr>
        <w:t>，</w:t>
      </w:r>
      <w:r>
        <w:rPr>
          <w:rFonts w:eastAsia="仿宋_GB2312"/>
          <w:sz w:val="28"/>
          <w:szCs w:val="28"/>
        </w:rPr>
        <w:t>采用直接测序技术进行位点多态性检测</w:t>
      </w:r>
      <w:r>
        <w:rPr>
          <w:rFonts w:eastAsia="仿宋_GB2312" w:hint="eastAsia"/>
          <w:sz w:val="28"/>
          <w:szCs w:val="28"/>
        </w:rPr>
        <w:t>，</w:t>
      </w:r>
      <w:r>
        <w:rPr>
          <w:rFonts w:eastAsia="仿宋_GB2312"/>
          <w:sz w:val="28"/>
          <w:szCs w:val="28"/>
        </w:rPr>
        <w:t>得到</w:t>
      </w:r>
      <w:r>
        <w:rPr>
          <w:rFonts w:eastAsia="仿宋_GB2312"/>
          <w:sz w:val="28"/>
          <w:szCs w:val="28"/>
        </w:rPr>
        <w:t>25</w:t>
      </w:r>
      <w:r>
        <w:rPr>
          <w:rFonts w:eastAsia="仿宋_GB2312"/>
          <w:sz w:val="28"/>
          <w:szCs w:val="28"/>
        </w:rPr>
        <w:t>个</w:t>
      </w:r>
      <w:r>
        <w:rPr>
          <w:rFonts w:eastAsia="仿宋_GB2312"/>
          <w:sz w:val="28"/>
          <w:szCs w:val="28"/>
        </w:rPr>
        <w:t>(41.7%)</w:t>
      </w:r>
      <w:r>
        <w:rPr>
          <w:rFonts w:eastAsia="仿宋_GB2312"/>
          <w:sz w:val="28"/>
          <w:szCs w:val="28"/>
        </w:rPr>
        <w:t>具有二态性等位基因位点。并对罗氏沼虾上海</w:t>
      </w:r>
      <w:r>
        <w:rPr>
          <w:rFonts w:eastAsia="仿宋_GB2312"/>
          <w:sz w:val="28"/>
          <w:szCs w:val="28"/>
        </w:rPr>
        <w:t>(SH)</w:t>
      </w:r>
      <w:r>
        <w:rPr>
          <w:rFonts w:eastAsia="仿宋_GB2312"/>
          <w:sz w:val="28"/>
          <w:szCs w:val="28"/>
        </w:rPr>
        <w:t>、浙江</w:t>
      </w:r>
      <w:r>
        <w:rPr>
          <w:rFonts w:eastAsia="仿宋_GB2312"/>
          <w:sz w:val="28"/>
          <w:szCs w:val="28"/>
        </w:rPr>
        <w:t>(ZJ)</w:t>
      </w:r>
      <w:r>
        <w:rPr>
          <w:rFonts w:eastAsia="仿宋_GB2312"/>
          <w:sz w:val="28"/>
          <w:szCs w:val="28"/>
        </w:rPr>
        <w:t>、马来西亚养殖群体</w:t>
      </w:r>
      <w:r>
        <w:rPr>
          <w:rFonts w:eastAsia="仿宋_GB2312"/>
          <w:sz w:val="28"/>
          <w:szCs w:val="28"/>
        </w:rPr>
        <w:t>(MF)</w:t>
      </w:r>
      <w:r>
        <w:rPr>
          <w:rFonts w:eastAsia="仿宋_GB2312"/>
          <w:sz w:val="28"/>
          <w:szCs w:val="28"/>
        </w:rPr>
        <w:t>、生长快速品系选育群体</w:t>
      </w:r>
      <w:r>
        <w:rPr>
          <w:rFonts w:eastAsia="仿宋_GB2312"/>
          <w:sz w:val="28"/>
          <w:szCs w:val="28"/>
        </w:rPr>
        <w:t>(BG)</w:t>
      </w:r>
      <w:r>
        <w:rPr>
          <w:rFonts w:eastAsia="仿宋_GB2312"/>
          <w:sz w:val="28"/>
          <w:szCs w:val="28"/>
        </w:rPr>
        <w:t>及</w:t>
      </w:r>
      <w:r>
        <w:rPr>
          <w:rFonts w:eastAsia="仿宋_GB2312"/>
          <w:sz w:val="28"/>
          <w:szCs w:val="28"/>
        </w:rPr>
        <w:t>MW</w:t>
      </w:r>
      <w:r>
        <w:rPr>
          <w:rFonts w:eastAsia="仿宋_GB2312"/>
          <w:sz w:val="28"/>
          <w:szCs w:val="28"/>
        </w:rPr>
        <w:t>群体</w:t>
      </w:r>
      <w:r>
        <w:rPr>
          <w:rFonts w:eastAsia="仿宋_GB2312"/>
          <w:sz w:val="28"/>
          <w:szCs w:val="28"/>
        </w:rPr>
        <w:t>5</w:t>
      </w:r>
      <w:r>
        <w:rPr>
          <w:rFonts w:eastAsia="仿宋_GB2312"/>
          <w:sz w:val="28"/>
          <w:szCs w:val="28"/>
        </w:rPr>
        <w:t>个群体的</w:t>
      </w:r>
      <w:r>
        <w:rPr>
          <w:rFonts w:eastAsia="仿宋_GB2312"/>
          <w:sz w:val="28"/>
          <w:szCs w:val="28"/>
        </w:rPr>
        <w:lastRenderedPageBreak/>
        <w:t>150</w:t>
      </w:r>
      <w:r>
        <w:rPr>
          <w:rFonts w:eastAsia="仿宋_GB2312"/>
          <w:sz w:val="28"/>
          <w:szCs w:val="28"/>
        </w:rPr>
        <w:t>尾个体进行遗传多样性分析</w:t>
      </w:r>
      <w:r>
        <w:rPr>
          <w:rFonts w:eastAsia="仿宋_GB2312" w:hint="eastAsia"/>
          <w:sz w:val="28"/>
          <w:szCs w:val="28"/>
        </w:rPr>
        <w:t>，</w:t>
      </w:r>
      <w:r>
        <w:rPr>
          <w:rFonts w:eastAsia="仿宋_GB2312"/>
          <w:sz w:val="28"/>
          <w:szCs w:val="28"/>
        </w:rPr>
        <w:t>其观测杂合度</w:t>
      </w:r>
      <w:r>
        <w:rPr>
          <w:rFonts w:eastAsia="仿宋_GB2312"/>
          <w:sz w:val="28"/>
          <w:szCs w:val="28"/>
        </w:rPr>
        <w:t>Ho</w:t>
      </w:r>
      <w:r>
        <w:rPr>
          <w:rFonts w:eastAsia="仿宋_GB2312"/>
          <w:sz w:val="28"/>
          <w:szCs w:val="28"/>
        </w:rPr>
        <w:t>和期望杂合度</w:t>
      </w:r>
      <w:r>
        <w:rPr>
          <w:rFonts w:eastAsia="仿宋_GB2312"/>
          <w:sz w:val="28"/>
          <w:szCs w:val="28"/>
        </w:rPr>
        <w:t>He</w:t>
      </w:r>
      <w:r>
        <w:rPr>
          <w:rFonts w:eastAsia="仿宋_GB2312"/>
          <w:sz w:val="28"/>
          <w:szCs w:val="28"/>
        </w:rPr>
        <w:t>的分布范围分别为</w:t>
      </w:r>
      <w:r>
        <w:rPr>
          <w:rFonts w:eastAsia="仿宋_GB2312"/>
          <w:sz w:val="28"/>
          <w:szCs w:val="28"/>
        </w:rPr>
        <w:t>0.18</w:t>
      </w:r>
      <w:r>
        <w:rPr>
          <w:rFonts w:eastAsia="仿宋_GB2312"/>
          <w:sz w:val="28"/>
          <w:szCs w:val="28"/>
        </w:rPr>
        <w:t>～</w:t>
      </w:r>
      <w:r>
        <w:rPr>
          <w:rFonts w:eastAsia="仿宋_GB2312"/>
          <w:sz w:val="28"/>
          <w:szCs w:val="28"/>
        </w:rPr>
        <w:t>0.30</w:t>
      </w:r>
      <w:r>
        <w:rPr>
          <w:rFonts w:eastAsia="仿宋_GB2312"/>
          <w:sz w:val="28"/>
          <w:szCs w:val="28"/>
        </w:rPr>
        <w:t>和</w:t>
      </w:r>
      <w:r>
        <w:rPr>
          <w:rFonts w:eastAsia="仿宋_GB2312"/>
          <w:sz w:val="28"/>
          <w:szCs w:val="28"/>
        </w:rPr>
        <w:t>0.28</w:t>
      </w:r>
      <w:r>
        <w:rPr>
          <w:rFonts w:eastAsia="仿宋_GB2312"/>
          <w:sz w:val="28"/>
          <w:szCs w:val="28"/>
        </w:rPr>
        <w:t>～</w:t>
      </w:r>
      <w:r>
        <w:rPr>
          <w:rFonts w:eastAsia="仿宋_GB2312"/>
          <w:sz w:val="28"/>
          <w:szCs w:val="28"/>
        </w:rPr>
        <w:t>0.37</w:t>
      </w:r>
      <w:r>
        <w:rPr>
          <w:rFonts w:eastAsia="仿宋_GB2312" w:hint="eastAsia"/>
          <w:sz w:val="28"/>
          <w:szCs w:val="28"/>
        </w:rPr>
        <w:t>，</w:t>
      </w:r>
      <w:r>
        <w:rPr>
          <w:rFonts w:eastAsia="仿宋_GB2312"/>
          <w:sz w:val="28"/>
          <w:szCs w:val="28"/>
        </w:rPr>
        <w:t>平均多态性信息含量依次为</w:t>
      </w:r>
      <w:r>
        <w:rPr>
          <w:rFonts w:eastAsia="仿宋_GB2312"/>
          <w:sz w:val="28"/>
          <w:szCs w:val="28"/>
        </w:rPr>
        <w:t>0.29</w:t>
      </w:r>
      <w:r>
        <w:rPr>
          <w:rFonts w:eastAsia="仿宋_GB2312"/>
          <w:sz w:val="28"/>
          <w:szCs w:val="28"/>
        </w:rPr>
        <w:t>、</w:t>
      </w:r>
      <w:r>
        <w:rPr>
          <w:rFonts w:eastAsia="仿宋_GB2312"/>
          <w:sz w:val="28"/>
          <w:szCs w:val="28"/>
        </w:rPr>
        <w:t>0.24</w:t>
      </w:r>
      <w:r>
        <w:rPr>
          <w:rFonts w:eastAsia="仿宋_GB2312"/>
          <w:sz w:val="28"/>
          <w:szCs w:val="28"/>
        </w:rPr>
        <w:t>、</w:t>
      </w:r>
      <w:r>
        <w:rPr>
          <w:rFonts w:eastAsia="仿宋_GB2312"/>
          <w:sz w:val="28"/>
          <w:szCs w:val="28"/>
        </w:rPr>
        <w:t>0.21</w:t>
      </w:r>
      <w:r>
        <w:rPr>
          <w:rFonts w:eastAsia="仿宋_GB2312"/>
          <w:sz w:val="28"/>
          <w:szCs w:val="28"/>
        </w:rPr>
        <w:t>、</w:t>
      </w:r>
      <w:r>
        <w:rPr>
          <w:rFonts w:eastAsia="仿宋_GB2312"/>
          <w:sz w:val="28"/>
          <w:szCs w:val="28"/>
        </w:rPr>
        <w:t>0.26</w:t>
      </w:r>
      <w:r>
        <w:rPr>
          <w:rFonts w:eastAsia="仿宋_GB2312"/>
          <w:sz w:val="28"/>
          <w:szCs w:val="28"/>
        </w:rPr>
        <w:t>和</w:t>
      </w:r>
      <w:r>
        <w:rPr>
          <w:rFonts w:eastAsia="仿宋_GB2312"/>
          <w:sz w:val="28"/>
          <w:szCs w:val="28"/>
        </w:rPr>
        <w:t>0.33</w:t>
      </w:r>
      <w:r>
        <w:rPr>
          <w:rFonts w:eastAsia="仿宋_GB2312" w:hint="eastAsia"/>
          <w:sz w:val="28"/>
          <w:szCs w:val="28"/>
        </w:rPr>
        <w:t>，</w:t>
      </w:r>
      <w:r>
        <w:rPr>
          <w:rFonts w:eastAsia="仿宋_GB2312"/>
          <w:sz w:val="28"/>
          <w:szCs w:val="28"/>
        </w:rPr>
        <w:t>表现为中低等多态水平</w:t>
      </w:r>
      <w:r>
        <w:rPr>
          <w:rFonts w:eastAsia="仿宋_GB2312" w:hint="eastAsia"/>
          <w:sz w:val="28"/>
          <w:szCs w:val="28"/>
        </w:rPr>
        <w:t>；</w:t>
      </w:r>
      <w:r>
        <w:rPr>
          <w:rFonts w:eastAsia="仿宋_GB2312"/>
          <w:sz w:val="28"/>
          <w:szCs w:val="28"/>
        </w:rPr>
        <w:t>群体间的遗传相似性系数和遗传距离变化范围分别为</w:t>
      </w:r>
      <w:r>
        <w:rPr>
          <w:rFonts w:eastAsia="仿宋_GB2312"/>
          <w:sz w:val="28"/>
          <w:szCs w:val="28"/>
        </w:rPr>
        <w:t>0.659</w:t>
      </w:r>
      <w:r>
        <w:rPr>
          <w:rFonts w:eastAsia="仿宋_GB2312"/>
          <w:sz w:val="28"/>
          <w:szCs w:val="28"/>
        </w:rPr>
        <w:t>～</w:t>
      </w:r>
      <w:r>
        <w:rPr>
          <w:rFonts w:eastAsia="仿宋_GB2312"/>
          <w:sz w:val="28"/>
          <w:szCs w:val="28"/>
        </w:rPr>
        <w:t>0.968</w:t>
      </w:r>
      <w:r>
        <w:rPr>
          <w:rFonts w:eastAsia="仿宋_GB2312"/>
          <w:sz w:val="28"/>
          <w:szCs w:val="28"/>
        </w:rPr>
        <w:t>和</w:t>
      </w:r>
      <w:r>
        <w:rPr>
          <w:rFonts w:eastAsia="仿宋_GB2312"/>
          <w:sz w:val="28"/>
          <w:szCs w:val="28"/>
        </w:rPr>
        <w:t>0.032</w:t>
      </w:r>
      <w:r>
        <w:rPr>
          <w:rFonts w:eastAsia="仿宋_GB2312"/>
          <w:sz w:val="28"/>
          <w:szCs w:val="28"/>
        </w:rPr>
        <w:t>～</w:t>
      </w:r>
      <w:r>
        <w:rPr>
          <w:rFonts w:eastAsia="仿宋_GB2312"/>
          <w:sz w:val="28"/>
          <w:szCs w:val="28"/>
        </w:rPr>
        <w:t>0.417</w:t>
      </w:r>
      <w:r>
        <w:rPr>
          <w:rFonts w:eastAsia="仿宋_GB2312" w:hint="eastAsia"/>
          <w:sz w:val="28"/>
          <w:szCs w:val="28"/>
        </w:rPr>
        <w:t>，</w:t>
      </w:r>
      <w:r>
        <w:rPr>
          <w:rFonts w:eastAsia="仿宋_GB2312"/>
          <w:sz w:val="28"/>
          <w:szCs w:val="28"/>
        </w:rPr>
        <w:t>MF</w:t>
      </w:r>
      <w:r>
        <w:rPr>
          <w:rFonts w:eastAsia="仿宋_GB2312"/>
          <w:sz w:val="28"/>
          <w:szCs w:val="28"/>
        </w:rPr>
        <w:t>群体和</w:t>
      </w:r>
      <w:r>
        <w:rPr>
          <w:rFonts w:eastAsia="仿宋_GB2312"/>
          <w:sz w:val="28"/>
          <w:szCs w:val="28"/>
        </w:rPr>
        <w:t>BG</w:t>
      </w:r>
      <w:r>
        <w:rPr>
          <w:rFonts w:eastAsia="仿宋_GB2312"/>
          <w:sz w:val="28"/>
          <w:szCs w:val="28"/>
        </w:rPr>
        <w:t>群体遗传相似系数最小、遗传距离最大</w:t>
      </w:r>
      <w:r>
        <w:rPr>
          <w:rFonts w:eastAsia="仿宋_GB2312" w:hint="eastAsia"/>
          <w:sz w:val="28"/>
          <w:szCs w:val="28"/>
        </w:rPr>
        <w:t>，</w:t>
      </w:r>
      <w:r>
        <w:rPr>
          <w:rFonts w:eastAsia="仿宋_GB2312"/>
          <w:sz w:val="28"/>
          <w:szCs w:val="28"/>
        </w:rPr>
        <w:t>SH</w:t>
      </w:r>
      <w:r>
        <w:rPr>
          <w:rFonts w:eastAsia="仿宋_GB2312"/>
          <w:sz w:val="28"/>
          <w:szCs w:val="28"/>
        </w:rPr>
        <w:t>群体和</w:t>
      </w:r>
      <w:r>
        <w:rPr>
          <w:rFonts w:eastAsia="仿宋_GB2312"/>
          <w:sz w:val="28"/>
          <w:szCs w:val="28"/>
        </w:rPr>
        <w:t>ZJ</w:t>
      </w:r>
      <w:r>
        <w:rPr>
          <w:rFonts w:eastAsia="仿宋_GB2312"/>
          <w:sz w:val="28"/>
          <w:szCs w:val="28"/>
        </w:rPr>
        <w:t>群体遗传相似系数最大、遗传距离最小</w:t>
      </w:r>
      <w:r>
        <w:rPr>
          <w:rFonts w:eastAsia="仿宋_GB2312" w:hint="eastAsia"/>
          <w:sz w:val="28"/>
          <w:szCs w:val="28"/>
        </w:rPr>
        <w:t>；</w:t>
      </w:r>
      <w:r>
        <w:rPr>
          <w:rFonts w:eastAsia="仿宋_GB2312"/>
          <w:sz w:val="28"/>
          <w:szCs w:val="28"/>
        </w:rPr>
        <w:t>遗传分化指数和基因流的范围分别为</w:t>
      </w:r>
      <w:r>
        <w:rPr>
          <w:rFonts w:eastAsia="仿宋_GB2312"/>
          <w:sz w:val="28"/>
          <w:szCs w:val="28"/>
        </w:rPr>
        <w:t>0.045</w:t>
      </w:r>
      <w:r>
        <w:rPr>
          <w:rFonts w:eastAsia="仿宋_GB2312"/>
          <w:sz w:val="28"/>
          <w:szCs w:val="28"/>
        </w:rPr>
        <w:t>～</w:t>
      </w:r>
      <w:r>
        <w:rPr>
          <w:rFonts w:eastAsia="仿宋_GB2312"/>
          <w:sz w:val="28"/>
          <w:szCs w:val="28"/>
        </w:rPr>
        <w:t>0.363</w:t>
      </w:r>
      <w:r>
        <w:rPr>
          <w:rFonts w:eastAsia="仿宋_GB2312"/>
          <w:sz w:val="28"/>
          <w:szCs w:val="28"/>
        </w:rPr>
        <w:t>和</w:t>
      </w:r>
      <w:r>
        <w:rPr>
          <w:rFonts w:eastAsia="仿宋_GB2312"/>
          <w:sz w:val="28"/>
          <w:szCs w:val="28"/>
        </w:rPr>
        <w:t>0.440</w:t>
      </w:r>
      <w:r>
        <w:rPr>
          <w:rFonts w:eastAsia="仿宋_GB2312"/>
          <w:sz w:val="28"/>
          <w:szCs w:val="28"/>
        </w:rPr>
        <w:t>～</w:t>
      </w:r>
      <w:r>
        <w:rPr>
          <w:rFonts w:eastAsia="仿宋_GB2312"/>
          <w:sz w:val="28"/>
          <w:szCs w:val="28"/>
        </w:rPr>
        <w:t>5.293</w:t>
      </w:r>
      <w:r>
        <w:rPr>
          <w:rFonts w:eastAsia="仿宋_GB2312" w:hint="eastAsia"/>
          <w:sz w:val="28"/>
          <w:szCs w:val="28"/>
        </w:rPr>
        <w:t>，</w:t>
      </w:r>
      <w:r>
        <w:rPr>
          <w:rFonts w:eastAsia="仿宋_GB2312"/>
          <w:sz w:val="28"/>
          <w:szCs w:val="28"/>
        </w:rPr>
        <w:t>MF</w:t>
      </w:r>
      <w:r>
        <w:rPr>
          <w:rFonts w:eastAsia="仿宋_GB2312"/>
          <w:sz w:val="28"/>
          <w:szCs w:val="28"/>
        </w:rPr>
        <w:t>群体和</w:t>
      </w:r>
      <w:r>
        <w:rPr>
          <w:rFonts w:eastAsia="仿宋_GB2312"/>
          <w:sz w:val="28"/>
          <w:szCs w:val="28"/>
        </w:rPr>
        <w:t>MW</w:t>
      </w:r>
      <w:r>
        <w:rPr>
          <w:rFonts w:eastAsia="仿宋_GB2312"/>
          <w:sz w:val="28"/>
          <w:szCs w:val="28"/>
        </w:rPr>
        <w:t>群体之间出现最高值</w:t>
      </w:r>
      <w:r>
        <w:rPr>
          <w:rFonts w:eastAsia="仿宋_GB2312" w:hint="eastAsia"/>
          <w:sz w:val="28"/>
          <w:szCs w:val="28"/>
        </w:rPr>
        <w:t>，</w:t>
      </w:r>
      <w:r>
        <w:rPr>
          <w:rFonts w:eastAsia="仿宋_GB2312"/>
          <w:sz w:val="28"/>
          <w:szCs w:val="28"/>
        </w:rPr>
        <w:t>SH</w:t>
      </w:r>
      <w:r>
        <w:rPr>
          <w:rFonts w:eastAsia="仿宋_GB2312"/>
          <w:sz w:val="28"/>
          <w:szCs w:val="28"/>
        </w:rPr>
        <w:t>群体和</w:t>
      </w:r>
      <w:r>
        <w:rPr>
          <w:rFonts w:eastAsia="仿宋_GB2312"/>
          <w:sz w:val="28"/>
          <w:szCs w:val="28"/>
        </w:rPr>
        <w:t>ZJ</w:t>
      </w:r>
      <w:r>
        <w:rPr>
          <w:rFonts w:eastAsia="仿宋_GB2312"/>
          <w:sz w:val="28"/>
          <w:szCs w:val="28"/>
        </w:rPr>
        <w:t>群体出现最低值</w:t>
      </w:r>
      <w:r>
        <w:rPr>
          <w:rFonts w:eastAsia="仿宋_GB2312" w:hint="eastAsia"/>
          <w:sz w:val="28"/>
          <w:szCs w:val="28"/>
        </w:rPr>
        <w:t>，</w:t>
      </w:r>
      <w:r>
        <w:rPr>
          <w:rFonts w:eastAsia="仿宋_GB2312"/>
          <w:sz w:val="28"/>
          <w:szCs w:val="28"/>
        </w:rPr>
        <w:t>SH</w:t>
      </w:r>
      <w:r>
        <w:rPr>
          <w:rFonts w:eastAsia="仿宋_GB2312"/>
          <w:sz w:val="28"/>
          <w:szCs w:val="28"/>
        </w:rPr>
        <w:t>群体和</w:t>
      </w:r>
      <w:r>
        <w:rPr>
          <w:rFonts w:eastAsia="仿宋_GB2312"/>
          <w:sz w:val="28"/>
          <w:szCs w:val="28"/>
        </w:rPr>
        <w:t>ZJ</w:t>
      </w:r>
      <w:r>
        <w:rPr>
          <w:rFonts w:eastAsia="仿宋_GB2312"/>
          <w:sz w:val="28"/>
          <w:szCs w:val="28"/>
        </w:rPr>
        <w:t>群体基因流最高</w:t>
      </w:r>
      <w:r>
        <w:rPr>
          <w:rFonts w:eastAsia="仿宋_GB2312" w:hint="eastAsia"/>
          <w:sz w:val="28"/>
          <w:szCs w:val="28"/>
        </w:rPr>
        <w:t>，</w:t>
      </w:r>
      <w:r>
        <w:rPr>
          <w:rFonts w:eastAsia="仿宋_GB2312"/>
          <w:sz w:val="28"/>
          <w:szCs w:val="28"/>
        </w:rPr>
        <w:t>MF</w:t>
      </w:r>
      <w:r>
        <w:rPr>
          <w:rFonts w:eastAsia="仿宋_GB2312"/>
          <w:sz w:val="28"/>
          <w:szCs w:val="28"/>
        </w:rPr>
        <w:t>群体和</w:t>
      </w:r>
      <w:r>
        <w:rPr>
          <w:rFonts w:eastAsia="仿宋_GB2312"/>
          <w:sz w:val="28"/>
          <w:szCs w:val="28"/>
        </w:rPr>
        <w:t>MW</w:t>
      </w:r>
      <w:r>
        <w:rPr>
          <w:rFonts w:eastAsia="仿宋_GB2312"/>
          <w:sz w:val="28"/>
          <w:szCs w:val="28"/>
        </w:rPr>
        <w:t>群体最低</w:t>
      </w:r>
      <w:r>
        <w:rPr>
          <w:rFonts w:eastAsia="仿宋_GB2312" w:hint="eastAsia"/>
          <w:sz w:val="28"/>
          <w:szCs w:val="28"/>
        </w:rPr>
        <w:t>；</w:t>
      </w:r>
      <w:r>
        <w:rPr>
          <w:rFonts w:eastAsia="仿宋_GB2312"/>
          <w:sz w:val="28"/>
          <w:szCs w:val="28"/>
        </w:rPr>
        <w:t>AMOVA</w:t>
      </w:r>
      <w:r>
        <w:rPr>
          <w:rFonts w:eastAsia="仿宋_GB2312"/>
          <w:sz w:val="28"/>
          <w:szCs w:val="28"/>
        </w:rPr>
        <w:t>分子方差分析显示</w:t>
      </w:r>
      <w:r>
        <w:rPr>
          <w:rFonts w:eastAsia="仿宋_GB2312" w:hint="eastAsia"/>
          <w:sz w:val="28"/>
          <w:szCs w:val="28"/>
        </w:rPr>
        <w:t>，</w:t>
      </w:r>
      <w:r>
        <w:rPr>
          <w:rFonts w:eastAsia="仿宋_GB2312"/>
          <w:sz w:val="28"/>
          <w:szCs w:val="28"/>
        </w:rPr>
        <w:t>遗传变异主要来源于群体内</w:t>
      </w:r>
      <w:r>
        <w:rPr>
          <w:rFonts w:eastAsia="仿宋_GB2312" w:hint="eastAsia"/>
          <w:sz w:val="28"/>
          <w:szCs w:val="28"/>
        </w:rPr>
        <w:t>，</w:t>
      </w:r>
      <w:r>
        <w:rPr>
          <w:rFonts w:eastAsia="仿宋_GB2312"/>
          <w:sz w:val="28"/>
          <w:szCs w:val="28"/>
        </w:rPr>
        <w:t>群体间的变异为</w:t>
      </w:r>
      <w:r>
        <w:rPr>
          <w:rFonts w:eastAsia="仿宋_GB2312"/>
          <w:sz w:val="28"/>
          <w:szCs w:val="28"/>
        </w:rPr>
        <w:t>26.33%</w:t>
      </w:r>
      <w:r>
        <w:rPr>
          <w:rFonts w:eastAsia="仿宋_GB2312"/>
          <w:sz w:val="28"/>
          <w:szCs w:val="28"/>
        </w:rPr>
        <w:t>。</w:t>
      </w:r>
      <w:r>
        <w:rPr>
          <w:rFonts w:eastAsia="仿宋_GB2312"/>
          <w:sz w:val="28"/>
          <w:szCs w:val="28"/>
        </w:rPr>
        <w:t>5</w:t>
      </w:r>
      <w:r>
        <w:rPr>
          <w:rFonts w:eastAsia="仿宋_GB2312"/>
          <w:sz w:val="28"/>
          <w:szCs w:val="28"/>
        </w:rPr>
        <w:t>个群体近交系数为</w:t>
      </w:r>
      <w:r>
        <w:rPr>
          <w:rFonts w:eastAsia="仿宋_GB2312"/>
          <w:sz w:val="28"/>
          <w:szCs w:val="28"/>
        </w:rPr>
        <w:t>0.151</w:t>
      </w:r>
      <w:r>
        <w:rPr>
          <w:rFonts w:eastAsia="仿宋_GB2312"/>
          <w:sz w:val="28"/>
          <w:szCs w:val="28"/>
        </w:rPr>
        <w:t>～</w:t>
      </w:r>
      <w:r>
        <w:rPr>
          <w:rFonts w:eastAsia="仿宋_GB2312"/>
          <w:sz w:val="28"/>
          <w:szCs w:val="28"/>
        </w:rPr>
        <w:t>0.342</w:t>
      </w:r>
      <w:r>
        <w:rPr>
          <w:rFonts w:eastAsia="仿宋_GB2312" w:hint="eastAsia"/>
          <w:sz w:val="28"/>
          <w:szCs w:val="28"/>
        </w:rPr>
        <w:t>，</w:t>
      </w:r>
      <w:r>
        <w:rPr>
          <w:rFonts w:eastAsia="仿宋_GB2312"/>
          <w:sz w:val="28"/>
          <w:szCs w:val="28"/>
        </w:rPr>
        <w:t>3</w:t>
      </w:r>
      <w:r>
        <w:rPr>
          <w:rFonts w:eastAsia="仿宋_GB2312"/>
          <w:sz w:val="28"/>
          <w:szCs w:val="28"/>
        </w:rPr>
        <w:t>个养殖群体的平均近交系数均高于野生群体</w:t>
      </w:r>
      <w:r>
        <w:rPr>
          <w:rFonts w:eastAsia="仿宋_GB2312" w:hint="eastAsia"/>
          <w:sz w:val="28"/>
          <w:szCs w:val="28"/>
        </w:rPr>
        <w:t>，</w:t>
      </w:r>
      <w:r>
        <w:rPr>
          <w:rFonts w:eastAsia="仿宋_GB2312"/>
          <w:sz w:val="28"/>
          <w:szCs w:val="28"/>
        </w:rPr>
        <w:t>对</w:t>
      </w:r>
      <w:r>
        <w:rPr>
          <w:rFonts w:eastAsia="仿宋_GB2312"/>
          <w:sz w:val="28"/>
          <w:szCs w:val="28"/>
        </w:rPr>
        <w:t>25</w:t>
      </w:r>
      <w:r>
        <w:rPr>
          <w:rFonts w:eastAsia="仿宋_GB2312"/>
          <w:sz w:val="28"/>
          <w:szCs w:val="28"/>
        </w:rPr>
        <w:t>个位点在</w:t>
      </w:r>
      <w:r>
        <w:rPr>
          <w:rFonts w:eastAsia="仿宋_GB2312"/>
          <w:sz w:val="28"/>
          <w:szCs w:val="28"/>
        </w:rPr>
        <w:t>5</w:t>
      </w:r>
      <w:r>
        <w:rPr>
          <w:rFonts w:eastAsia="仿宋_GB2312"/>
          <w:sz w:val="28"/>
          <w:szCs w:val="28"/>
        </w:rPr>
        <w:t>个群体中的基因型进行统计分析</w:t>
      </w:r>
      <w:r>
        <w:rPr>
          <w:rFonts w:eastAsia="仿宋_GB2312" w:hint="eastAsia"/>
          <w:sz w:val="28"/>
          <w:szCs w:val="28"/>
        </w:rPr>
        <w:t>，</w:t>
      </w:r>
      <w:r>
        <w:rPr>
          <w:rFonts w:eastAsia="仿宋_GB2312"/>
          <w:sz w:val="28"/>
          <w:szCs w:val="28"/>
        </w:rPr>
        <w:t>有</w:t>
      </w:r>
      <w:r>
        <w:rPr>
          <w:rFonts w:eastAsia="仿宋_GB2312"/>
          <w:sz w:val="28"/>
          <w:szCs w:val="28"/>
        </w:rPr>
        <w:t>9</w:t>
      </w:r>
      <w:r>
        <w:rPr>
          <w:rFonts w:eastAsia="仿宋_GB2312"/>
          <w:sz w:val="28"/>
          <w:szCs w:val="28"/>
        </w:rPr>
        <w:t>个位点处的</w:t>
      </w:r>
      <w:r>
        <w:rPr>
          <w:rFonts w:eastAsia="仿宋_GB2312"/>
          <w:sz w:val="28"/>
          <w:szCs w:val="28"/>
        </w:rPr>
        <w:t>BG</w:t>
      </w:r>
      <w:r>
        <w:rPr>
          <w:rFonts w:eastAsia="仿宋_GB2312"/>
          <w:sz w:val="28"/>
          <w:szCs w:val="28"/>
        </w:rPr>
        <w:t>群体的基因型与其他</w:t>
      </w:r>
      <w:r>
        <w:rPr>
          <w:rFonts w:eastAsia="仿宋_GB2312"/>
          <w:sz w:val="28"/>
          <w:szCs w:val="28"/>
        </w:rPr>
        <w:t>3</w:t>
      </w:r>
      <w:r>
        <w:rPr>
          <w:rFonts w:eastAsia="仿宋_GB2312"/>
          <w:sz w:val="28"/>
          <w:szCs w:val="28"/>
        </w:rPr>
        <w:t>个养殖群体基因型分离方向相反</w:t>
      </w:r>
      <w:r>
        <w:rPr>
          <w:rFonts w:eastAsia="仿宋_GB2312" w:hint="eastAsia"/>
          <w:sz w:val="28"/>
          <w:szCs w:val="28"/>
        </w:rPr>
        <w:t>，</w:t>
      </w:r>
      <w:r>
        <w:rPr>
          <w:rFonts w:eastAsia="仿宋_GB2312"/>
          <w:sz w:val="28"/>
          <w:szCs w:val="28"/>
        </w:rPr>
        <w:t>14</w:t>
      </w:r>
      <w:r>
        <w:rPr>
          <w:rFonts w:eastAsia="仿宋_GB2312"/>
          <w:sz w:val="28"/>
          <w:szCs w:val="28"/>
        </w:rPr>
        <w:t>个位点处</w:t>
      </w:r>
      <w:r>
        <w:rPr>
          <w:rFonts w:eastAsia="仿宋_GB2312"/>
          <w:sz w:val="28"/>
          <w:szCs w:val="28"/>
        </w:rPr>
        <w:t>3</w:t>
      </w:r>
      <w:r>
        <w:rPr>
          <w:rFonts w:eastAsia="仿宋_GB2312"/>
          <w:sz w:val="28"/>
          <w:szCs w:val="28"/>
        </w:rPr>
        <w:t>个养殖群体中杂合个体频数较</w:t>
      </w:r>
      <w:r>
        <w:rPr>
          <w:rFonts w:eastAsia="仿宋_GB2312"/>
          <w:sz w:val="28"/>
          <w:szCs w:val="28"/>
        </w:rPr>
        <w:t>MW</w:t>
      </w:r>
      <w:r>
        <w:rPr>
          <w:rFonts w:eastAsia="仿宋_GB2312"/>
          <w:sz w:val="28"/>
          <w:szCs w:val="28"/>
        </w:rPr>
        <w:t>群体低。研究结果为进一步开展罗氏沼虾遗传育种研究及保护政策的制定提供了参考。</w:t>
      </w:r>
    </w:p>
    <w:p w:rsidR="00B23033" w:rsidRDefault="00EE3D3B">
      <w:pPr>
        <w:ind w:firstLineChars="200" w:firstLine="560"/>
        <w:rPr>
          <w:rFonts w:eastAsia="仿宋_GB2312"/>
          <w:sz w:val="28"/>
          <w:szCs w:val="28"/>
        </w:rPr>
      </w:pPr>
      <w:r>
        <w:rPr>
          <w:rFonts w:eastAsia="仿宋_GB2312" w:hint="eastAsia"/>
          <w:sz w:val="28"/>
          <w:szCs w:val="28"/>
        </w:rPr>
        <w:t>中国水产科学研究院黄海水产研究所基于三疣梭子蟹（</w:t>
      </w:r>
      <w:r>
        <w:rPr>
          <w:rFonts w:eastAsia="仿宋_GB2312" w:hint="eastAsia"/>
          <w:i/>
          <w:sz w:val="28"/>
          <w:szCs w:val="28"/>
        </w:rPr>
        <w:t>Portunus trituberculatus</w:t>
      </w:r>
      <w:r>
        <w:rPr>
          <w:rFonts w:eastAsia="仿宋_GB2312" w:hint="eastAsia"/>
          <w:sz w:val="28"/>
          <w:szCs w:val="28"/>
        </w:rPr>
        <w:t>)</w:t>
      </w:r>
      <w:r>
        <w:rPr>
          <w:rFonts w:eastAsia="仿宋_GB2312" w:hint="eastAsia"/>
          <w:sz w:val="28"/>
          <w:szCs w:val="28"/>
        </w:rPr>
        <w:t>比较转录组学数据，筛选出生长相关候选基因片段</w:t>
      </w:r>
      <w:r>
        <w:rPr>
          <w:rFonts w:eastAsia="仿宋_GB2312" w:hint="eastAsia"/>
          <w:sz w:val="28"/>
          <w:szCs w:val="28"/>
        </w:rPr>
        <w:t>19</w:t>
      </w:r>
      <w:r>
        <w:rPr>
          <w:rFonts w:eastAsia="仿宋_GB2312" w:hint="eastAsia"/>
          <w:sz w:val="28"/>
          <w:szCs w:val="28"/>
        </w:rPr>
        <w:t>条，利用该基因序列设计引物进行</w:t>
      </w:r>
      <w:r>
        <w:rPr>
          <w:rFonts w:eastAsia="仿宋_GB2312" w:hint="eastAsia"/>
          <w:sz w:val="28"/>
          <w:szCs w:val="28"/>
        </w:rPr>
        <w:t>PCR</w:t>
      </w:r>
      <w:r>
        <w:rPr>
          <w:rFonts w:eastAsia="仿宋_GB2312" w:hint="eastAsia"/>
          <w:sz w:val="28"/>
          <w:szCs w:val="28"/>
        </w:rPr>
        <w:t>扩增，得到总长为</w:t>
      </w:r>
      <w:r>
        <w:rPr>
          <w:rFonts w:eastAsia="仿宋_GB2312" w:hint="eastAsia"/>
          <w:sz w:val="28"/>
          <w:szCs w:val="28"/>
        </w:rPr>
        <w:t>17 387 bp</w:t>
      </w:r>
      <w:r>
        <w:rPr>
          <w:rFonts w:eastAsia="仿宋_GB2312" w:hint="eastAsia"/>
          <w:sz w:val="28"/>
          <w:szCs w:val="28"/>
        </w:rPr>
        <w:t>的</w:t>
      </w:r>
      <w:r>
        <w:rPr>
          <w:rFonts w:eastAsia="仿宋_GB2312" w:hint="eastAsia"/>
          <w:sz w:val="28"/>
          <w:szCs w:val="28"/>
        </w:rPr>
        <w:t>DNA</w:t>
      </w:r>
      <w:r>
        <w:rPr>
          <w:rFonts w:eastAsia="仿宋_GB2312" w:hint="eastAsia"/>
          <w:sz w:val="28"/>
          <w:szCs w:val="28"/>
        </w:rPr>
        <w:t>片段；通过直接测序法发现</w:t>
      </w:r>
      <w:r>
        <w:rPr>
          <w:rFonts w:eastAsia="仿宋_GB2312" w:hint="eastAsia"/>
          <w:sz w:val="28"/>
          <w:szCs w:val="28"/>
        </w:rPr>
        <w:t>74</w:t>
      </w:r>
      <w:r>
        <w:rPr>
          <w:rFonts w:eastAsia="仿宋_GB2312" w:hint="eastAsia"/>
          <w:sz w:val="28"/>
          <w:szCs w:val="28"/>
        </w:rPr>
        <w:t>个</w:t>
      </w:r>
      <w:r>
        <w:rPr>
          <w:rFonts w:eastAsia="仿宋_GB2312" w:hint="eastAsia"/>
          <w:sz w:val="28"/>
          <w:szCs w:val="28"/>
        </w:rPr>
        <w:t>SNP</w:t>
      </w:r>
      <w:r>
        <w:rPr>
          <w:rFonts w:eastAsia="仿宋_GB2312" w:hint="eastAsia"/>
          <w:sz w:val="28"/>
          <w:szCs w:val="28"/>
        </w:rPr>
        <w:t>位点，分布频率为</w:t>
      </w:r>
      <w:r>
        <w:rPr>
          <w:rFonts w:eastAsia="仿宋_GB2312" w:hint="eastAsia"/>
          <w:sz w:val="28"/>
          <w:szCs w:val="28"/>
        </w:rPr>
        <w:t>0.43/100 bp</w:t>
      </w:r>
      <w:r>
        <w:rPr>
          <w:rFonts w:eastAsia="仿宋_GB2312" w:hint="eastAsia"/>
          <w:sz w:val="28"/>
          <w:szCs w:val="28"/>
        </w:rPr>
        <w:t>，其中转换突变的比例为</w:t>
      </w:r>
      <w:r>
        <w:rPr>
          <w:rFonts w:eastAsia="仿宋_GB2312" w:hint="eastAsia"/>
          <w:sz w:val="28"/>
          <w:szCs w:val="28"/>
        </w:rPr>
        <w:t>80%</w:t>
      </w:r>
      <w:r>
        <w:rPr>
          <w:rFonts w:eastAsia="仿宋_GB2312" w:hint="eastAsia"/>
          <w:sz w:val="28"/>
          <w:szCs w:val="28"/>
        </w:rPr>
        <w:t>，颠换突变的比例为</w:t>
      </w:r>
      <w:r>
        <w:rPr>
          <w:rFonts w:eastAsia="仿宋_GB2312" w:hint="eastAsia"/>
          <w:sz w:val="28"/>
          <w:szCs w:val="28"/>
        </w:rPr>
        <w:t>20%</w:t>
      </w:r>
      <w:r>
        <w:rPr>
          <w:rFonts w:eastAsia="仿宋_GB2312" w:hint="eastAsia"/>
          <w:sz w:val="28"/>
          <w:szCs w:val="28"/>
        </w:rPr>
        <w:t>，转换的比例远远大于颠换，符合“</w:t>
      </w:r>
      <w:r>
        <w:rPr>
          <w:rFonts w:eastAsia="仿宋_GB2312" w:hint="eastAsia"/>
          <w:sz w:val="28"/>
          <w:szCs w:val="28"/>
        </w:rPr>
        <w:t>transition bias</w:t>
      </w:r>
      <w:r>
        <w:rPr>
          <w:rFonts w:eastAsia="仿宋_GB2312" w:hint="eastAsia"/>
          <w:sz w:val="28"/>
          <w:szCs w:val="28"/>
        </w:rPr>
        <w:t>”原理。</w:t>
      </w:r>
      <w:r>
        <w:rPr>
          <w:rFonts w:eastAsia="仿宋_GB2312" w:hint="eastAsia"/>
          <w:sz w:val="28"/>
          <w:szCs w:val="28"/>
        </w:rPr>
        <w:t>C/T(G/A)</w:t>
      </w:r>
      <w:r>
        <w:rPr>
          <w:rFonts w:eastAsia="仿宋_GB2312" w:hint="eastAsia"/>
          <w:sz w:val="28"/>
          <w:szCs w:val="28"/>
        </w:rPr>
        <w:t>突变所占比例为</w:t>
      </w:r>
      <w:r>
        <w:rPr>
          <w:rFonts w:eastAsia="仿宋_GB2312" w:hint="eastAsia"/>
          <w:sz w:val="28"/>
          <w:szCs w:val="28"/>
        </w:rPr>
        <w:t>60%</w:t>
      </w:r>
      <w:r>
        <w:rPr>
          <w:rFonts w:eastAsia="仿宋_GB2312" w:hint="eastAsia"/>
          <w:sz w:val="28"/>
          <w:szCs w:val="28"/>
        </w:rPr>
        <w:t>，</w:t>
      </w:r>
      <w:r>
        <w:rPr>
          <w:rFonts w:eastAsia="仿宋_GB2312" w:hint="eastAsia"/>
          <w:sz w:val="28"/>
          <w:szCs w:val="28"/>
        </w:rPr>
        <w:t>G/T(C/A)</w:t>
      </w:r>
      <w:r>
        <w:rPr>
          <w:rFonts w:eastAsia="仿宋_GB2312" w:hint="eastAsia"/>
          <w:sz w:val="28"/>
          <w:szCs w:val="28"/>
        </w:rPr>
        <w:t>突变占</w:t>
      </w:r>
      <w:r>
        <w:rPr>
          <w:rFonts w:eastAsia="仿宋_GB2312" w:hint="eastAsia"/>
          <w:sz w:val="28"/>
          <w:szCs w:val="28"/>
        </w:rPr>
        <w:t>20%</w:t>
      </w:r>
      <w:r>
        <w:rPr>
          <w:rFonts w:eastAsia="仿宋_GB2312" w:hint="eastAsia"/>
          <w:sz w:val="28"/>
          <w:szCs w:val="28"/>
        </w:rPr>
        <w:t>，</w:t>
      </w:r>
      <w:r>
        <w:rPr>
          <w:rFonts w:eastAsia="仿宋_GB2312" w:hint="eastAsia"/>
          <w:sz w:val="28"/>
          <w:szCs w:val="28"/>
        </w:rPr>
        <w:t>A/T</w:t>
      </w:r>
      <w:r>
        <w:rPr>
          <w:rFonts w:eastAsia="仿宋_GB2312" w:hint="eastAsia"/>
          <w:sz w:val="28"/>
          <w:szCs w:val="28"/>
        </w:rPr>
        <w:t>突变占</w:t>
      </w:r>
      <w:r>
        <w:rPr>
          <w:rFonts w:eastAsia="仿宋_GB2312" w:hint="eastAsia"/>
          <w:sz w:val="28"/>
          <w:szCs w:val="28"/>
        </w:rPr>
        <w:t>9.33%</w:t>
      </w:r>
      <w:r>
        <w:rPr>
          <w:rFonts w:eastAsia="仿宋_GB2312" w:hint="eastAsia"/>
          <w:sz w:val="28"/>
          <w:szCs w:val="28"/>
        </w:rPr>
        <w:t>，</w:t>
      </w:r>
      <w:r>
        <w:rPr>
          <w:rFonts w:eastAsia="仿宋_GB2312" w:hint="eastAsia"/>
          <w:sz w:val="28"/>
          <w:szCs w:val="28"/>
        </w:rPr>
        <w:t>G/C</w:t>
      </w:r>
      <w:r>
        <w:rPr>
          <w:rFonts w:eastAsia="仿宋_GB2312" w:hint="eastAsia"/>
          <w:sz w:val="28"/>
          <w:szCs w:val="28"/>
        </w:rPr>
        <w:lastRenderedPageBreak/>
        <w:t>突变占</w:t>
      </w:r>
      <w:r>
        <w:rPr>
          <w:rFonts w:eastAsia="仿宋_GB2312" w:hint="eastAsia"/>
          <w:sz w:val="28"/>
          <w:szCs w:val="28"/>
        </w:rPr>
        <w:t>10.67%</w:t>
      </w:r>
      <w:r>
        <w:rPr>
          <w:rFonts w:eastAsia="仿宋_GB2312" w:hint="eastAsia"/>
          <w:sz w:val="28"/>
          <w:szCs w:val="28"/>
        </w:rPr>
        <w:t>，</w:t>
      </w:r>
      <w:r>
        <w:rPr>
          <w:rFonts w:eastAsia="仿宋_GB2312" w:hint="eastAsia"/>
          <w:sz w:val="28"/>
          <w:szCs w:val="28"/>
        </w:rPr>
        <w:t>C/T(G/A)</w:t>
      </w:r>
      <w:r>
        <w:rPr>
          <w:rFonts w:eastAsia="仿宋_GB2312" w:hint="eastAsia"/>
          <w:sz w:val="28"/>
          <w:szCs w:val="28"/>
        </w:rPr>
        <w:t>突变所占比例最大。内含子上突变发生的频率为</w:t>
      </w:r>
      <w:r>
        <w:rPr>
          <w:rFonts w:eastAsia="仿宋_GB2312" w:hint="eastAsia"/>
          <w:sz w:val="28"/>
          <w:szCs w:val="28"/>
        </w:rPr>
        <w:t>1.34/100 bp</w:t>
      </w:r>
      <w:r>
        <w:rPr>
          <w:rFonts w:eastAsia="仿宋_GB2312" w:hint="eastAsia"/>
          <w:sz w:val="28"/>
          <w:szCs w:val="28"/>
        </w:rPr>
        <w:t>，外显子上仅为</w:t>
      </w:r>
      <w:r>
        <w:rPr>
          <w:rFonts w:eastAsia="仿宋_GB2312" w:hint="eastAsia"/>
          <w:sz w:val="28"/>
          <w:szCs w:val="28"/>
        </w:rPr>
        <w:t>0.17/100 bp</w:t>
      </w:r>
      <w:r>
        <w:rPr>
          <w:rFonts w:eastAsia="仿宋_GB2312" w:hint="eastAsia"/>
          <w:sz w:val="28"/>
          <w:szCs w:val="28"/>
        </w:rPr>
        <w:t>，说明外显子上的碱基更加保守。通过飞行质谱法，在三疣梭子蟹生长性状分离群体中成功分型了</w:t>
      </w:r>
      <w:r>
        <w:rPr>
          <w:rFonts w:eastAsia="仿宋_GB2312" w:hint="eastAsia"/>
          <w:sz w:val="28"/>
          <w:szCs w:val="28"/>
        </w:rPr>
        <w:t>10</w:t>
      </w:r>
      <w:r>
        <w:rPr>
          <w:rFonts w:eastAsia="仿宋_GB2312" w:hint="eastAsia"/>
          <w:sz w:val="28"/>
          <w:szCs w:val="28"/>
        </w:rPr>
        <w:t>个</w:t>
      </w:r>
      <w:r>
        <w:rPr>
          <w:rFonts w:eastAsia="仿宋_GB2312" w:hint="eastAsia"/>
          <w:sz w:val="28"/>
          <w:szCs w:val="28"/>
        </w:rPr>
        <w:t>SNP</w:t>
      </w:r>
      <w:r>
        <w:rPr>
          <w:rFonts w:eastAsia="仿宋_GB2312" w:hint="eastAsia"/>
          <w:sz w:val="28"/>
          <w:szCs w:val="28"/>
        </w:rPr>
        <w:t>位点；通过卡方检验和多元方差分析的方法进行性状关联分析，发现</w:t>
      </w:r>
      <w:r>
        <w:rPr>
          <w:rFonts w:eastAsia="仿宋_GB2312" w:hint="eastAsia"/>
          <w:sz w:val="28"/>
          <w:szCs w:val="28"/>
        </w:rPr>
        <w:t>3</w:t>
      </w:r>
      <w:r>
        <w:rPr>
          <w:rFonts w:eastAsia="仿宋_GB2312" w:hint="eastAsia"/>
          <w:sz w:val="28"/>
          <w:szCs w:val="28"/>
        </w:rPr>
        <w:t>个</w:t>
      </w:r>
      <w:r>
        <w:rPr>
          <w:rFonts w:eastAsia="仿宋_GB2312" w:hint="eastAsia"/>
          <w:sz w:val="28"/>
          <w:szCs w:val="28"/>
        </w:rPr>
        <w:t>SNP</w:t>
      </w:r>
      <w:r>
        <w:rPr>
          <w:rFonts w:eastAsia="仿宋_GB2312" w:hint="eastAsia"/>
          <w:sz w:val="28"/>
          <w:szCs w:val="28"/>
        </w:rPr>
        <w:t>位点与生长性状显著相关</w:t>
      </w:r>
      <w:r>
        <w:rPr>
          <w:rFonts w:eastAsia="仿宋_GB2312" w:hint="eastAsia"/>
          <w:sz w:val="28"/>
          <w:szCs w:val="28"/>
        </w:rPr>
        <w:t>(P&lt;0.05)</w:t>
      </w:r>
      <w:r>
        <w:rPr>
          <w:rFonts w:eastAsia="仿宋_GB2312" w:hint="eastAsia"/>
          <w:sz w:val="28"/>
          <w:szCs w:val="28"/>
        </w:rPr>
        <w:t>，并且</w:t>
      </w:r>
      <w:r>
        <w:rPr>
          <w:rFonts w:eastAsia="仿宋_GB2312" w:hint="eastAsia"/>
          <w:sz w:val="28"/>
          <w:szCs w:val="28"/>
        </w:rPr>
        <w:t>comp58070-R31</w:t>
      </w:r>
      <w:r>
        <w:rPr>
          <w:rFonts w:eastAsia="仿宋_GB2312" w:hint="eastAsia"/>
          <w:sz w:val="28"/>
          <w:szCs w:val="28"/>
        </w:rPr>
        <w:t>位点与生长性状极显著相关</w:t>
      </w:r>
      <w:r>
        <w:rPr>
          <w:rFonts w:eastAsia="仿宋_GB2312" w:hint="eastAsia"/>
          <w:sz w:val="28"/>
          <w:szCs w:val="28"/>
        </w:rPr>
        <w:t>(P&lt;0.01)</w:t>
      </w:r>
      <w:r>
        <w:rPr>
          <w:rFonts w:eastAsia="仿宋_GB2312" w:hint="eastAsia"/>
          <w:sz w:val="28"/>
          <w:szCs w:val="28"/>
        </w:rPr>
        <w:t>；一般线性模型的多元方差分析显示，</w:t>
      </w:r>
      <w:r>
        <w:rPr>
          <w:rFonts w:eastAsia="仿宋_GB2312" w:hint="eastAsia"/>
          <w:sz w:val="28"/>
          <w:szCs w:val="28"/>
        </w:rPr>
        <w:t>comp58070-R31</w:t>
      </w:r>
      <w:r>
        <w:rPr>
          <w:rFonts w:eastAsia="仿宋_GB2312" w:hint="eastAsia"/>
          <w:sz w:val="28"/>
          <w:szCs w:val="28"/>
        </w:rPr>
        <w:t>位点与体重、全甲宽、甲宽</w:t>
      </w:r>
      <w:r>
        <w:rPr>
          <w:rFonts w:eastAsia="仿宋_GB2312" w:hint="eastAsia"/>
          <w:sz w:val="28"/>
          <w:szCs w:val="28"/>
        </w:rPr>
        <w:t>3</w:t>
      </w:r>
      <w:r>
        <w:rPr>
          <w:rFonts w:eastAsia="仿宋_GB2312" w:hint="eastAsia"/>
          <w:sz w:val="28"/>
          <w:szCs w:val="28"/>
        </w:rPr>
        <w:t>个性状极显著相关</w:t>
      </w:r>
      <w:r>
        <w:rPr>
          <w:rFonts w:eastAsia="仿宋_GB2312" w:hint="eastAsia"/>
          <w:sz w:val="28"/>
          <w:szCs w:val="28"/>
        </w:rPr>
        <w:t>(P&lt;0.01)</w:t>
      </w:r>
      <w:r>
        <w:rPr>
          <w:rFonts w:eastAsia="仿宋_GB2312" w:hint="eastAsia"/>
          <w:sz w:val="28"/>
          <w:szCs w:val="28"/>
        </w:rPr>
        <w:t>，与体长、体高</w:t>
      </w:r>
      <w:r>
        <w:rPr>
          <w:rFonts w:eastAsia="仿宋_GB2312" w:hint="eastAsia"/>
          <w:sz w:val="28"/>
          <w:szCs w:val="28"/>
        </w:rPr>
        <w:t>2</w:t>
      </w:r>
      <w:r>
        <w:rPr>
          <w:rFonts w:eastAsia="仿宋_GB2312" w:hint="eastAsia"/>
          <w:sz w:val="28"/>
          <w:szCs w:val="28"/>
        </w:rPr>
        <w:t>个性状为显著相关</w:t>
      </w:r>
      <w:r>
        <w:rPr>
          <w:rFonts w:eastAsia="仿宋_GB2312" w:hint="eastAsia"/>
          <w:sz w:val="28"/>
          <w:szCs w:val="28"/>
        </w:rPr>
        <w:t>(P&lt;0.05)</w:t>
      </w:r>
      <w:r>
        <w:rPr>
          <w:rFonts w:eastAsia="仿宋_GB2312" w:hint="eastAsia"/>
          <w:sz w:val="28"/>
          <w:szCs w:val="28"/>
        </w:rPr>
        <w:t>；</w:t>
      </w:r>
      <w:r>
        <w:rPr>
          <w:rFonts w:eastAsia="仿宋_GB2312" w:hint="eastAsia"/>
          <w:sz w:val="28"/>
          <w:szCs w:val="28"/>
        </w:rPr>
        <w:t>comp46623-F49</w:t>
      </w:r>
      <w:r>
        <w:rPr>
          <w:rFonts w:eastAsia="仿宋_GB2312" w:hint="eastAsia"/>
          <w:sz w:val="28"/>
          <w:szCs w:val="28"/>
        </w:rPr>
        <w:t>位点与甲宽显著相关</w:t>
      </w:r>
      <w:r>
        <w:rPr>
          <w:rFonts w:eastAsia="仿宋_GB2312" w:hint="eastAsia"/>
          <w:sz w:val="28"/>
          <w:szCs w:val="28"/>
        </w:rPr>
        <w:t>(P=0.05)</w:t>
      </w:r>
      <w:r>
        <w:rPr>
          <w:rFonts w:eastAsia="仿宋_GB2312" w:hint="eastAsia"/>
          <w:sz w:val="28"/>
          <w:szCs w:val="28"/>
        </w:rPr>
        <w:t>；</w:t>
      </w:r>
      <w:r>
        <w:rPr>
          <w:rFonts w:eastAsia="仿宋_GB2312" w:hint="eastAsia"/>
          <w:sz w:val="28"/>
          <w:szCs w:val="28"/>
        </w:rPr>
        <w:t>comp49193-R333</w:t>
      </w:r>
      <w:r>
        <w:rPr>
          <w:rFonts w:eastAsia="仿宋_GB2312" w:hint="eastAsia"/>
          <w:sz w:val="28"/>
          <w:szCs w:val="28"/>
        </w:rPr>
        <w:t>位点与甲宽显著相关</w:t>
      </w:r>
      <w:r>
        <w:rPr>
          <w:rFonts w:eastAsia="仿宋_GB2312" w:hint="eastAsia"/>
          <w:sz w:val="28"/>
          <w:szCs w:val="28"/>
        </w:rPr>
        <w:t>(P&lt;0.05)</w:t>
      </w:r>
      <w:r>
        <w:rPr>
          <w:rFonts w:eastAsia="仿宋_GB2312" w:hint="eastAsia"/>
          <w:sz w:val="28"/>
          <w:szCs w:val="28"/>
        </w:rPr>
        <w:t>。通过对</w:t>
      </w:r>
      <w:r>
        <w:rPr>
          <w:rFonts w:eastAsia="仿宋_GB2312" w:hint="eastAsia"/>
          <w:sz w:val="28"/>
          <w:szCs w:val="28"/>
        </w:rPr>
        <w:t>SNP</w:t>
      </w:r>
      <w:r>
        <w:rPr>
          <w:rFonts w:eastAsia="仿宋_GB2312" w:hint="eastAsia"/>
          <w:sz w:val="28"/>
          <w:szCs w:val="28"/>
        </w:rPr>
        <w:t>位点的多态性分析发现，三疣梭子蟹</w:t>
      </w:r>
      <w:r>
        <w:rPr>
          <w:rFonts w:eastAsia="仿宋_GB2312" w:hint="eastAsia"/>
          <w:sz w:val="28"/>
          <w:szCs w:val="28"/>
        </w:rPr>
        <w:t>SNP</w:t>
      </w:r>
      <w:r>
        <w:rPr>
          <w:rFonts w:eastAsia="仿宋_GB2312" w:hint="eastAsia"/>
          <w:sz w:val="28"/>
          <w:szCs w:val="28"/>
        </w:rPr>
        <w:t>标记观测杂合度</w:t>
      </w:r>
      <w:r>
        <w:rPr>
          <w:rFonts w:eastAsia="仿宋_GB2312" w:hint="eastAsia"/>
          <w:sz w:val="28"/>
          <w:szCs w:val="28"/>
        </w:rPr>
        <w:t>(Ho)</w:t>
      </w:r>
      <w:r>
        <w:rPr>
          <w:rFonts w:eastAsia="仿宋_GB2312" w:hint="eastAsia"/>
          <w:sz w:val="28"/>
          <w:szCs w:val="28"/>
        </w:rPr>
        <w:t>范围为</w:t>
      </w:r>
      <w:r>
        <w:rPr>
          <w:rFonts w:eastAsia="仿宋_GB2312" w:hint="eastAsia"/>
          <w:sz w:val="28"/>
          <w:szCs w:val="28"/>
        </w:rPr>
        <w:t>0.1628</w:t>
      </w:r>
      <w:r>
        <w:rPr>
          <w:rFonts w:eastAsia="仿宋_GB2312" w:hint="eastAsia"/>
          <w:sz w:val="28"/>
          <w:szCs w:val="28"/>
        </w:rPr>
        <w:t>～</w:t>
      </w:r>
      <w:r>
        <w:rPr>
          <w:rFonts w:eastAsia="仿宋_GB2312" w:hint="eastAsia"/>
          <w:sz w:val="28"/>
          <w:szCs w:val="28"/>
        </w:rPr>
        <w:t>0.8333</w:t>
      </w:r>
      <w:r>
        <w:rPr>
          <w:rFonts w:eastAsia="仿宋_GB2312" w:hint="eastAsia"/>
          <w:sz w:val="28"/>
          <w:szCs w:val="28"/>
        </w:rPr>
        <w:t>，期望杂合度</w:t>
      </w:r>
      <w:r>
        <w:rPr>
          <w:rFonts w:eastAsia="仿宋_GB2312" w:hint="eastAsia"/>
          <w:sz w:val="28"/>
          <w:szCs w:val="28"/>
        </w:rPr>
        <w:t>(He)</w:t>
      </w:r>
      <w:r>
        <w:rPr>
          <w:rFonts w:eastAsia="仿宋_GB2312" w:hint="eastAsia"/>
          <w:sz w:val="28"/>
          <w:szCs w:val="28"/>
        </w:rPr>
        <w:t>范围为</w:t>
      </w:r>
      <w:r>
        <w:rPr>
          <w:rFonts w:eastAsia="仿宋_GB2312" w:hint="eastAsia"/>
          <w:sz w:val="28"/>
          <w:szCs w:val="28"/>
        </w:rPr>
        <w:t>0.1896</w:t>
      </w:r>
      <w:r>
        <w:rPr>
          <w:rFonts w:eastAsia="仿宋_GB2312" w:hint="eastAsia"/>
          <w:sz w:val="28"/>
          <w:szCs w:val="28"/>
        </w:rPr>
        <w:t>～</w:t>
      </w:r>
      <w:r>
        <w:rPr>
          <w:rFonts w:eastAsia="仿宋_GB2312" w:hint="eastAsia"/>
          <w:sz w:val="28"/>
          <w:szCs w:val="28"/>
        </w:rPr>
        <w:t>0.5912</w:t>
      </w:r>
      <w:r>
        <w:rPr>
          <w:rFonts w:eastAsia="仿宋_GB2312" w:hint="eastAsia"/>
          <w:sz w:val="28"/>
          <w:szCs w:val="28"/>
        </w:rPr>
        <w:t>，并且显示</w:t>
      </w:r>
      <w:r>
        <w:rPr>
          <w:rFonts w:eastAsia="仿宋_GB2312" w:hint="eastAsia"/>
          <w:sz w:val="28"/>
          <w:szCs w:val="28"/>
        </w:rPr>
        <w:t>SNP</w:t>
      </w:r>
      <w:r>
        <w:rPr>
          <w:rFonts w:eastAsia="仿宋_GB2312" w:hint="eastAsia"/>
          <w:sz w:val="28"/>
          <w:szCs w:val="28"/>
        </w:rPr>
        <w:t>标记的信息量低于微卫星标记。</w:t>
      </w:r>
    </w:p>
    <w:p w:rsidR="00B23033" w:rsidRDefault="00EE3D3B" w:rsidP="00FE4B9C">
      <w:pPr>
        <w:ind w:firstLineChars="200" w:firstLine="562"/>
        <w:rPr>
          <w:rFonts w:eastAsia="仿宋_GB2312"/>
          <w:b/>
          <w:sz w:val="28"/>
          <w:szCs w:val="28"/>
        </w:rPr>
      </w:pPr>
      <w:r>
        <w:rPr>
          <w:rFonts w:eastAsia="仿宋_GB2312" w:hint="eastAsia"/>
          <w:b/>
          <w:sz w:val="28"/>
          <w:szCs w:val="28"/>
        </w:rPr>
        <w:t>3.</w:t>
      </w:r>
      <w:r>
        <w:rPr>
          <w:rFonts w:eastAsia="仿宋_GB2312" w:hint="eastAsia"/>
          <w:b/>
          <w:sz w:val="28"/>
          <w:szCs w:val="28"/>
        </w:rPr>
        <w:t>贝类</w:t>
      </w:r>
    </w:p>
    <w:p w:rsidR="00B23033" w:rsidRDefault="00EE3D3B">
      <w:pPr>
        <w:ind w:firstLineChars="200" w:firstLine="560"/>
        <w:rPr>
          <w:rFonts w:eastAsia="仿宋_GB2312"/>
          <w:sz w:val="28"/>
          <w:szCs w:val="28"/>
        </w:rPr>
      </w:pPr>
      <w:r>
        <w:rPr>
          <w:rFonts w:eastAsia="仿宋_GB2312"/>
          <w:sz w:val="28"/>
          <w:szCs w:val="28"/>
        </w:rPr>
        <w:t>广东海洋大学利用</w:t>
      </w:r>
      <w:r>
        <w:rPr>
          <w:rFonts w:eastAsia="仿宋_GB2312"/>
          <w:sz w:val="28"/>
          <w:szCs w:val="28"/>
        </w:rPr>
        <w:t>13</w:t>
      </w:r>
      <w:r>
        <w:rPr>
          <w:rFonts w:eastAsia="仿宋_GB2312"/>
          <w:sz w:val="28"/>
          <w:szCs w:val="28"/>
        </w:rPr>
        <w:t>对微卫星引物进行马氏珠母贝（</w:t>
      </w:r>
      <w:r>
        <w:rPr>
          <w:rFonts w:eastAsia="仿宋_GB2312"/>
          <w:i/>
          <w:sz w:val="28"/>
          <w:szCs w:val="28"/>
        </w:rPr>
        <w:t>Pinctada martensii</w:t>
      </w:r>
      <w:r>
        <w:rPr>
          <w:rFonts w:eastAsia="仿宋_GB2312"/>
          <w:sz w:val="28"/>
          <w:szCs w:val="28"/>
        </w:rPr>
        <w:t>）家系遗传结构和系谱鉴别分析。结果显示</w:t>
      </w:r>
      <w:r>
        <w:rPr>
          <w:rFonts w:eastAsia="仿宋_GB2312" w:hint="eastAsia"/>
          <w:sz w:val="28"/>
          <w:szCs w:val="28"/>
        </w:rPr>
        <w:t>，（</w:t>
      </w:r>
      <w:r>
        <w:rPr>
          <w:rFonts w:eastAsia="仿宋_GB2312"/>
          <w:sz w:val="28"/>
          <w:szCs w:val="28"/>
        </w:rPr>
        <w:t>1</w:t>
      </w:r>
      <w:r>
        <w:rPr>
          <w:rFonts w:eastAsia="仿宋_GB2312" w:hint="eastAsia"/>
          <w:sz w:val="28"/>
          <w:szCs w:val="28"/>
        </w:rPr>
        <w:t>）</w:t>
      </w:r>
      <w:r>
        <w:rPr>
          <w:rFonts w:eastAsia="仿宋_GB2312"/>
          <w:sz w:val="28"/>
          <w:szCs w:val="28"/>
        </w:rPr>
        <w:t>13</w:t>
      </w:r>
      <w:r>
        <w:rPr>
          <w:rFonts w:eastAsia="仿宋_GB2312"/>
          <w:sz w:val="28"/>
          <w:szCs w:val="28"/>
        </w:rPr>
        <w:t>个微卫星引物在</w:t>
      </w:r>
      <w:r>
        <w:rPr>
          <w:rFonts w:eastAsia="仿宋_GB2312"/>
          <w:sz w:val="28"/>
          <w:szCs w:val="28"/>
        </w:rPr>
        <w:t>4</w:t>
      </w:r>
      <w:r>
        <w:rPr>
          <w:rFonts w:eastAsia="仿宋_GB2312"/>
          <w:sz w:val="28"/>
          <w:szCs w:val="28"/>
        </w:rPr>
        <w:t>个家系中共检测到</w:t>
      </w:r>
      <w:r>
        <w:rPr>
          <w:rFonts w:eastAsia="仿宋_GB2312"/>
          <w:sz w:val="28"/>
          <w:szCs w:val="28"/>
        </w:rPr>
        <w:t>39</w:t>
      </w:r>
      <w:r>
        <w:rPr>
          <w:rFonts w:eastAsia="仿宋_GB2312"/>
          <w:sz w:val="28"/>
          <w:szCs w:val="28"/>
        </w:rPr>
        <w:t>个等位基因</w:t>
      </w:r>
      <w:r>
        <w:rPr>
          <w:rFonts w:eastAsia="仿宋_GB2312" w:hint="eastAsia"/>
          <w:sz w:val="28"/>
          <w:szCs w:val="28"/>
        </w:rPr>
        <w:t>，</w:t>
      </w:r>
      <w:r>
        <w:rPr>
          <w:rFonts w:eastAsia="仿宋_GB2312"/>
          <w:sz w:val="28"/>
          <w:szCs w:val="28"/>
        </w:rPr>
        <w:t>每个位点的等位基因数为</w:t>
      </w:r>
      <w:r>
        <w:rPr>
          <w:rFonts w:eastAsia="仿宋_GB2312"/>
          <w:sz w:val="28"/>
          <w:szCs w:val="28"/>
        </w:rPr>
        <w:t>2</w:t>
      </w:r>
      <w:r>
        <w:rPr>
          <w:rFonts w:eastAsia="仿宋_GB2312"/>
          <w:sz w:val="28"/>
          <w:szCs w:val="28"/>
        </w:rPr>
        <w:t>～</w:t>
      </w:r>
      <w:r>
        <w:rPr>
          <w:rFonts w:eastAsia="仿宋_GB2312"/>
          <w:sz w:val="28"/>
          <w:szCs w:val="28"/>
        </w:rPr>
        <w:t>5</w:t>
      </w:r>
      <w:r>
        <w:rPr>
          <w:rFonts w:eastAsia="仿宋_GB2312" w:hint="eastAsia"/>
          <w:sz w:val="28"/>
          <w:szCs w:val="28"/>
        </w:rPr>
        <w:t>，</w:t>
      </w:r>
      <w:r>
        <w:rPr>
          <w:rFonts w:eastAsia="仿宋_GB2312"/>
          <w:sz w:val="28"/>
          <w:szCs w:val="28"/>
        </w:rPr>
        <w:t>4</w:t>
      </w:r>
      <w:r>
        <w:rPr>
          <w:rFonts w:eastAsia="仿宋_GB2312"/>
          <w:sz w:val="28"/>
          <w:szCs w:val="28"/>
        </w:rPr>
        <w:t>个家系的平均观测杂合度</w:t>
      </w:r>
      <w:r>
        <w:rPr>
          <w:rFonts w:eastAsia="仿宋_GB2312"/>
          <w:sz w:val="28"/>
          <w:szCs w:val="28"/>
        </w:rPr>
        <w:t>(Ho)</w:t>
      </w:r>
      <w:r>
        <w:rPr>
          <w:rFonts w:eastAsia="仿宋_GB2312"/>
          <w:sz w:val="28"/>
          <w:szCs w:val="28"/>
        </w:rPr>
        <w:t>为</w:t>
      </w:r>
      <w:r>
        <w:rPr>
          <w:rFonts w:eastAsia="仿宋_GB2312"/>
          <w:sz w:val="28"/>
          <w:szCs w:val="28"/>
        </w:rPr>
        <w:t>0.531</w:t>
      </w:r>
      <w:r>
        <w:rPr>
          <w:rFonts w:eastAsia="仿宋_GB2312"/>
          <w:sz w:val="28"/>
          <w:szCs w:val="28"/>
        </w:rPr>
        <w:t>～</w:t>
      </w:r>
      <w:r>
        <w:rPr>
          <w:rFonts w:eastAsia="仿宋_GB2312"/>
          <w:sz w:val="28"/>
          <w:szCs w:val="28"/>
        </w:rPr>
        <w:t>0.597</w:t>
      </w:r>
      <w:r>
        <w:rPr>
          <w:rFonts w:eastAsia="仿宋_GB2312" w:hint="eastAsia"/>
          <w:sz w:val="28"/>
          <w:szCs w:val="28"/>
        </w:rPr>
        <w:t>，</w:t>
      </w:r>
      <w:r>
        <w:rPr>
          <w:rFonts w:eastAsia="仿宋_GB2312"/>
          <w:sz w:val="28"/>
          <w:szCs w:val="28"/>
        </w:rPr>
        <w:t>平均期望杂合度</w:t>
      </w:r>
      <w:r>
        <w:rPr>
          <w:rFonts w:eastAsia="仿宋_GB2312"/>
          <w:sz w:val="28"/>
          <w:szCs w:val="28"/>
        </w:rPr>
        <w:t>(He)</w:t>
      </w:r>
      <w:r>
        <w:rPr>
          <w:rFonts w:eastAsia="仿宋_GB2312"/>
          <w:sz w:val="28"/>
          <w:szCs w:val="28"/>
        </w:rPr>
        <w:t>为</w:t>
      </w:r>
      <w:r>
        <w:rPr>
          <w:rFonts w:eastAsia="仿宋_GB2312"/>
          <w:sz w:val="28"/>
          <w:szCs w:val="28"/>
        </w:rPr>
        <w:t>0.474</w:t>
      </w:r>
      <w:r>
        <w:rPr>
          <w:rFonts w:eastAsia="仿宋_GB2312"/>
          <w:sz w:val="28"/>
          <w:szCs w:val="28"/>
        </w:rPr>
        <w:t>～</w:t>
      </w:r>
      <w:r>
        <w:rPr>
          <w:rFonts w:eastAsia="仿宋_GB2312"/>
          <w:sz w:val="28"/>
          <w:szCs w:val="28"/>
        </w:rPr>
        <w:t>0.507</w:t>
      </w:r>
      <w:r>
        <w:rPr>
          <w:rFonts w:eastAsia="仿宋_GB2312" w:hint="eastAsia"/>
          <w:sz w:val="28"/>
          <w:szCs w:val="28"/>
        </w:rPr>
        <w:t>；（</w:t>
      </w:r>
      <w:r>
        <w:rPr>
          <w:rFonts w:eastAsia="仿宋_GB2312"/>
          <w:sz w:val="28"/>
          <w:szCs w:val="28"/>
        </w:rPr>
        <w:t>2</w:t>
      </w:r>
      <w:r>
        <w:rPr>
          <w:rFonts w:eastAsia="仿宋_GB2312" w:hint="eastAsia"/>
          <w:sz w:val="28"/>
          <w:szCs w:val="28"/>
        </w:rPr>
        <w:t>）</w:t>
      </w:r>
      <w:r>
        <w:rPr>
          <w:rFonts w:eastAsia="仿宋_GB2312"/>
          <w:sz w:val="28"/>
          <w:szCs w:val="28"/>
        </w:rPr>
        <w:t>根据子代基因型成功地推断出</w:t>
      </w:r>
      <w:r>
        <w:rPr>
          <w:rFonts w:eastAsia="仿宋_GB2312"/>
          <w:sz w:val="28"/>
          <w:szCs w:val="28"/>
        </w:rPr>
        <w:t>4</w:t>
      </w:r>
      <w:r>
        <w:rPr>
          <w:rFonts w:eastAsia="仿宋_GB2312"/>
          <w:sz w:val="28"/>
          <w:szCs w:val="28"/>
        </w:rPr>
        <w:t>个家系的亲本基因型</w:t>
      </w:r>
      <w:r>
        <w:rPr>
          <w:rFonts w:eastAsia="仿宋_GB2312" w:hint="eastAsia"/>
          <w:sz w:val="28"/>
          <w:szCs w:val="28"/>
        </w:rPr>
        <w:t>，</w:t>
      </w:r>
      <w:r>
        <w:rPr>
          <w:rFonts w:eastAsia="仿宋_GB2312"/>
          <w:sz w:val="28"/>
          <w:szCs w:val="28"/>
        </w:rPr>
        <w:t>据此鉴别各个家系</w:t>
      </w:r>
      <w:r>
        <w:rPr>
          <w:rFonts w:eastAsia="仿宋_GB2312" w:hint="eastAsia"/>
          <w:sz w:val="28"/>
          <w:szCs w:val="28"/>
        </w:rPr>
        <w:t>；</w:t>
      </w:r>
      <w:r>
        <w:rPr>
          <w:rFonts w:eastAsia="仿宋_GB2312"/>
          <w:sz w:val="28"/>
          <w:szCs w:val="28"/>
        </w:rPr>
        <w:t>用</w:t>
      </w:r>
      <w:r>
        <w:rPr>
          <w:rFonts w:eastAsia="仿宋_GB2312"/>
          <w:sz w:val="28"/>
          <w:szCs w:val="28"/>
        </w:rPr>
        <w:t>UPGMA</w:t>
      </w:r>
      <w:r>
        <w:rPr>
          <w:rFonts w:eastAsia="仿宋_GB2312"/>
          <w:sz w:val="28"/>
          <w:szCs w:val="28"/>
        </w:rPr>
        <w:t>法对</w:t>
      </w:r>
      <w:r>
        <w:rPr>
          <w:rFonts w:eastAsia="仿宋_GB2312"/>
          <w:sz w:val="28"/>
          <w:szCs w:val="28"/>
        </w:rPr>
        <w:t>120</w:t>
      </w:r>
      <w:r>
        <w:rPr>
          <w:rFonts w:eastAsia="仿宋_GB2312"/>
          <w:sz w:val="28"/>
          <w:szCs w:val="28"/>
        </w:rPr>
        <w:t>个样本进行聚类分析</w:t>
      </w:r>
      <w:r>
        <w:rPr>
          <w:rFonts w:eastAsia="仿宋_GB2312" w:hint="eastAsia"/>
          <w:sz w:val="28"/>
          <w:szCs w:val="28"/>
        </w:rPr>
        <w:t>，</w:t>
      </w:r>
      <w:r>
        <w:rPr>
          <w:rFonts w:eastAsia="仿宋_GB2312"/>
          <w:sz w:val="28"/>
          <w:szCs w:val="28"/>
        </w:rPr>
        <w:t>98.3%</w:t>
      </w:r>
      <w:r>
        <w:rPr>
          <w:rFonts w:eastAsia="仿宋_GB2312"/>
          <w:sz w:val="28"/>
          <w:szCs w:val="28"/>
        </w:rPr>
        <w:t>的同一家系的子代个体能够聚到一起</w:t>
      </w:r>
      <w:r>
        <w:rPr>
          <w:rFonts w:eastAsia="仿宋_GB2312" w:hint="eastAsia"/>
          <w:sz w:val="28"/>
          <w:szCs w:val="28"/>
        </w:rPr>
        <w:t>，</w:t>
      </w:r>
      <w:r>
        <w:rPr>
          <w:rFonts w:eastAsia="仿宋_GB2312"/>
          <w:sz w:val="28"/>
          <w:szCs w:val="28"/>
        </w:rPr>
        <w:t>分类结果与系谱来源基本一致。结果说明</w:t>
      </w:r>
      <w:r>
        <w:rPr>
          <w:rFonts w:eastAsia="仿宋_GB2312" w:hint="eastAsia"/>
          <w:sz w:val="28"/>
          <w:szCs w:val="28"/>
        </w:rPr>
        <w:t>，</w:t>
      </w:r>
      <w:r>
        <w:rPr>
          <w:rFonts w:eastAsia="仿宋_GB2312"/>
          <w:sz w:val="28"/>
          <w:szCs w:val="28"/>
        </w:rPr>
        <w:t>这</w:t>
      </w:r>
      <w:r>
        <w:rPr>
          <w:rFonts w:eastAsia="仿宋_GB2312"/>
          <w:sz w:val="28"/>
          <w:szCs w:val="28"/>
        </w:rPr>
        <w:t>4</w:t>
      </w:r>
      <w:r>
        <w:rPr>
          <w:rFonts w:eastAsia="仿宋_GB2312"/>
          <w:sz w:val="28"/>
          <w:szCs w:val="28"/>
        </w:rPr>
        <w:t>个家系具有较高的遗传</w:t>
      </w:r>
      <w:r>
        <w:rPr>
          <w:rFonts w:eastAsia="仿宋_GB2312"/>
          <w:sz w:val="28"/>
          <w:szCs w:val="28"/>
        </w:rPr>
        <w:lastRenderedPageBreak/>
        <w:t>多样性和家系间具有明显的遗传分化</w:t>
      </w:r>
      <w:r>
        <w:rPr>
          <w:rFonts w:eastAsia="仿宋_GB2312" w:hint="eastAsia"/>
          <w:sz w:val="28"/>
          <w:szCs w:val="28"/>
        </w:rPr>
        <w:t>；</w:t>
      </w:r>
      <w:r>
        <w:rPr>
          <w:rFonts w:eastAsia="仿宋_GB2312"/>
          <w:sz w:val="28"/>
          <w:szCs w:val="28"/>
        </w:rPr>
        <w:t>微卫星标记能有效地为马氏珠母贝群体的系谱分析提供技术支持。</w:t>
      </w:r>
    </w:p>
    <w:p w:rsidR="00B23033" w:rsidRDefault="00EE3D3B">
      <w:pPr>
        <w:ind w:firstLineChars="200" w:firstLine="560"/>
        <w:rPr>
          <w:rFonts w:eastAsia="仿宋_GB2312"/>
          <w:sz w:val="28"/>
          <w:szCs w:val="28"/>
        </w:rPr>
      </w:pPr>
      <w:r>
        <w:rPr>
          <w:rFonts w:eastAsia="仿宋_GB2312" w:hint="eastAsia"/>
          <w:sz w:val="28"/>
          <w:szCs w:val="28"/>
        </w:rPr>
        <w:t>广东海洋大学</w:t>
      </w:r>
      <w:r>
        <w:rPr>
          <w:rFonts w:eastAsia="仿宋_GB2312"/>
          <w:sz w:val="28"/>
          <w:szCs w:val="28"/>
        </w:rPr>
        <w:t>利用微卫星分子标记技术</w:t>
      </w:r>
      <w:r>
        <w:rPr>
          <w:rFonts w:eastAsia="仿宋_GB2312" w:hint="eastAsia"/>
          <w:sz w:val="28"/>
          <w:szCs w:val="28"/>
        </w:rPr>
        <w:t>，</w:t>
      </w:r>
      <w:r>
        <w:rPr>
          <w:rFonts w:eastAsia="仿宋_GB2312"/>
          <w:sz w:val="28"/>
          <w:szCs w:val="28"/>
        </w:rPr>
        <w:t>对马氏珠母贝</w:t>
      </w:r>
      <w:r>
        <w:rPr>
          <w:rFonts w:eastAsia="仿宋_GB2312" w:hint="eastAsia"/>
          <w:sz w:val="28"/>
          <w:szCs w:val="28"/>
        </w:rPr>
        <w:t>（</w:t>
      </w:r>
      <w:r>
        <w:rPr>
          <w:rFonts w:eastAsia="仿宋_GB2312"/>
          <w:i/>
          <w:sz w:val="28"/>
          <w:szCs w:val="28"/>
        </w:rPr>
        <w:t>Pinctada martensii</w:t>
      </w:r>
      <w:r>
        <w:rPr>
          <w:rFonts w:eastAsia="仿宋_GB2312" w:hint="eastAsia"/>
          <w:sz w:val="28"/>
          <w:szCs w:val="28"/>
        </w:rPr>
        <w:t>）</w:t>
      </w:r>
      <w:r>
        <w:rPr>
          <w:rFonts w:eastAsia="仿宋_GB2312"/>
          <w:sz w:val="28"/>
          <w:szCs w:val="28"/>
        </w:rPr>
        <w:t>F8</w:t>
      </w:r>
      <w:r>
        <w:rPr>
          <w:rFonts w:eastAsia="仿宋_GB2312"/>
          <w:sz w:val="28"/>
          <w:szCs w:val="28"/>
        </w:rPr>
        <w:t>代黑壳色普通养殖群体和黑壳色选育群体</w:t>
      </w:r>
      <w:r>
        <w:rPr>
          <w:rFonts w:eastAsia="仿宋_GB2312"/>
          <w:sz w:val="28"/>
          <w:szCs w:val="28"/>
        </w:rPr>
        <w:t>2</w:t>
      </w:r>
      <w:r>
        <w:rPr>
          <w:rFonts w:eastAsia="仿宋_GB2312"/>
          <w:sz w:val="28"/>
          <w:szCs w:val="28"/>
        </w:rPr>
        <w:t>个群体共</w:t>
      </w:r>
      <w:r>
        <w:rPr>
          <w:rFonts w:eastAsia="仿宋_GB2312"/>
          <w:sz w:val="28"/>
          <w:szCs w:val="28"/>
        </w:rPr>
        <w:t>78</w:t>
      </w:r>
      <w:r>
        <w:rPr>
          <w:rFonts w:eastAsia="仿宋_GB2312"/>
          <w:sz w:val="28"/>
          <w:szCs w:val="28"/>
        </w:rPr>
        <w:t>个个体的遗传多样性进行分析。结果显示</w:t>
      </w:r>
      <w:r>
        <w:rPr>
          <w:rFonts w:eastAsia="仿宋_GB2312" w:hint="eastAsia"/>
          <w:sz w:val="28"/>
          <w:szCs w:val="28"/>
        </w:rPr>
        <w:t>，</w:t>
      </w:r>
      <w:r>
        <w:rPr>
          <w:rFonts w:eastAsia="仿宋_GB2312"/>
          <w:sz w:val="28"/>
          <w:szCs w:val="28"/>
        </w:rPr>
        <w:t>10</w:t>
      </w:r>
      <w:r>
        <w:rPr>
          <w:rFonts w:eastAsia="仿宋_GB2312"/>
          <w:sz w:val="28"/>
          <w:szCs w:val="28"/>
        </w:rPr>
        <w:t>个</w:t>
      </w:r>
      <w:r>
        <w:rPr>
          <w:rFonts w:eastAsia="仿宋_GB2312"/>
          <w:sz w:val="28"/>
          <w:szCs w:val="28"/>
        </w:rPr>
        <w:t>SSR</w:t>
      </w:r>
      <w:r>
        <w:rPr>
          <w:rFonts w:eastAsia="仿宋_GB2312"/>
          <w:sz w:val="28"/>
          <w:szCs w:val="28"/>
        </w:rPr>
        <w:t>位点共扩增出</w:t>
      </w:r>
      <w:r>
        <w:rPr>
          <w:rFonts w:eastAsia="仿宋_GB2312"/>
          <w:sz w:val="28"/>
          <w:szCs w:val="28"/>
        </w:rPr>
        <w:t>34</w:t>
      </w:r>
      <w:r>
        <w:rPr>
          <w:rFonts w:eastAsia="仿宋_GB2312"/>
          <w:sz w:val="28"/>
          <w:szCs w:val="28"/>
        </w:rPr>
        <w:t>个等位基因</w:t>
      </w:r>
      <w:r>
        <w:rPr>
          <w:rFonts w:eastAsia="仿宋_GB2312" w:hint="eastAsia"/>
          <w:sz w:val="28"/>
          <w:szCs w:val="28"/>
        </w:rPr>
        <w:t>，</w:t>
      </w:r>
      <w:r>
        <w:rPr>
          <w:rFonts w:eastAsia="仿宋_GB2312"/>
          <w:sz w:val="28"/>
          <w:szCs w:val="28"/>
        </w:rPr>
        <w:t>各位点的等位基因数为</w:t>
      </w:r>
      <w:r>
        <w:rPr>
          <w:rFonts w:eastAsia="仿宋_GB2312"/>
          <w:sz w:val="28"/>
          <w:szCs w:val="28"/>
        </w:rPr>
        <w:t>2</w:t>
      </w:r>
      <w:r>
        <w:rPr>
          <w:rFonts w:eastAsia="仿宋_GB2312"/>
          <w:sz w:val="28"/>
          <w:szCs w:val="28"/>
        </w:rPr>
        <w:t>～</w:t>
      </w:r>
      <w:r>
        <w:rPr>
          <w:rFonts w:eastAsia="仿宋_GB2312"/>
          <w:sz w:val="28"/>
          <w:szCs w:val="28"/>
        </w:rPr>
        <w:t>6</w:t>
      </w:r>
      <w:r>
        <w:rPr>
          <w:rFonts w:eastAsia="仿宋_GB2312"/>
          <w:sz w:val="28"/>
          <w:szCs w:val="28"/>
        </w:rPr>
        <w:t>个</w:t>
      </w:r>
      <w:r>
        <w:rPr>
          <w:rFonts w:eastAsia="仿宋_GB2312" w:hint="eastAsia"/>
          <w:sz w:val="28"/>
          <w:szCs w:val="28"/>
        </w:rPr>
        <w:t>，</w:t>
      </w:r>
      <w:r>
        <w:rPr>
          <w:rFonts w:eastAsia="仿宋_GB2312"/>
          <w:sz w:val="28"/>
          <w:szCs w:val="28"/>
        </w:rPr>
        <w:t>平均等位基因数为</w:t>
      </w:r>
      <w:r>
        <w:rPr>
          <w:rFonts w:eastAsia="仿宋_GB2312"/>
          <w:sz w:val="28"/>
          <w:szCs w:val="28"/>
        </w:rPr>
        <w:t>3.4</w:t>
      </w:r>
      <w:r>
        <w:rPr>
          <w:rFonts w:eastAsia="仿宋_GB2312"/>
          <w:sz w:val="28"/>
          <w:szCs w:val="28"/>
        </w:rPr>
        <w:t>个</w:t>
      </w:r>
      <w:r>
        <w:rPr>
          <w:rFonts w:eastAsia="仿宋_GB2312" w:hint="eastAsia"/>
          <w:sz w:val="28"/>
          <w:szCs w:val="28"/>
        </w:rPr>
        <w:t>，</w:t>
      </w:r>
      <w:r>
        <w:rPr>
          <w:rFonts w:eastAsia="仿宋_GB2312"/>
          <w:sz w:val="28"/>
          <w:szCs w:val="28"/>
        </w:rPr>
        <w:t>黑壳色普通养殖群体和黑壳色选育群体等位基因数</w:t>
      </w:r>
      <w:r>
        <w:rPr>
          <w:rFonts w:eastAsia="仿宋_GB2312"/>
          <w:sz w:val="28"/>
          <w:szCs w:val="28"/>
        </w:rPr>
        <w:t>(Na)</w:t>
      </w:r>
      <w:r>
        <w:rPr>
          <w:rFonts w:eastAsia="仿宋_GB2312"/>
          <w:sz w:val="28"/>
          <w:szCs w:val="28"/>
        </w:rPr>
        <w:t>分别为</w:t>
      </w:r>
      <w:r>
        <w:rPr>
          <w:rFonts w:eastAsia="仿宋_GB2312"/>
          <w:sz w:val="28"/>
          <w:szCs w:val="28"/>
        </w:rPr>
        <w:t>3.3</w:t>
      </w:r>
      <w:r>
        <w:rPr>
          <w:rFonts w:eastAsia="仿宋_GB2312"/>
          <w:sz w:val="28"/>
          <w:szCs w:val="28"/>
        </w:rPr>
        <w:t>和</w:t>
      </w:r>
      <w:r>
        <w:rPr>
          <w:rFonts w:eastAsia="仿宋_GB2312"/>
          <w:sz w:val="28"/>
          <w:szCs w:val="28"/>
        </w:rPr>
        <w:t>3.2</w:t>
      </w:r>
      <w:r>
        <w:rPr>
          <w:rFonts w:eastAsia="仿宋_GB2312" w:hint="eastAsia"/>
          <w:sz w:val="28"/>
          <w:szCs w:val="28"/>
        </w:rPr>
        <w:t>，</w:t>
      </w:r>
      <w:r>
        <w:rPr>
          <w:rFonts w:eastAsia="仿宋_GB2312"/>
          <w:sz w:val="28"/>
          <w:szCs w:val="28"/>
        </w:rPr>
        <w:t>有效等位基因数</w:t>
      </w:r>
      <w:r>
        <w:rPr>
          <w:rFonts w:eastAsia="仿宋_GB2312"/>
          <w:sz w:val="28"/>
          <w:szCs w:val="28"/>
        </w:rPr>
        <w:t>(Ne)</w:t>
      </w:r>
      <w:r>
        <w:rPr>
          <w:rFonts w:eastAsia="仿宋_GB2312"/>
          <w:sz w:val="28"/>
          <w:szCs w:val="28"/>
        </w:rPr>
        <w:t>分别为</w:t>
      </w:r>
      <w:r>
        <w:rPr>
          <w:rFonts w:eastAsia="仿宋_GB2312"/>
          <w:sz w:val="28"/>
          <w:szCs w:val="28"/>
        </w:rPr>
        <w:t>1.9935</w:t>
      </w:r>
      <w:r>
        <w:rPr>
          <w:rFonts w:eastAsia="仿宋_GB2312"/>
          <w:sz w:val="28"/>
          <w:szCs w:val="28"/>
        </w:rPr>
        <w:t>和</w:t>
      </w:r>
      <w:r>
        <w:rPr>
          <w:rFonts w:eastAsia="仿宋_GB2312"/>
          <w:sz w:val="28"/>
          <w:szCs w:val="28"/>
        </w:rPr>
        <w:t>1.9310</w:t>
      </w:r>
      <w:r>
        <w:rPr>
          <w:rFonts w:eastAsia="仿宋_GB2312" w:hint="eastAsia"/>
          <w:sz w:val="28"/>
          <w:szCs w:val="28"/>
        </w:rPr>
        <w:t>；</w:t>
      </w:r>
      <w:r>
        <w:rPr>
          <w:rFonts w:eastAsia="仿宋_GB2312"/>
          <w:sz w:val="28"/>
          <w:szCs w:val="28"/>
        </w:rPr>
        <w:t>香农多样性指数</w:t>
      </w:r>
      <w:r>
        <w:rPr>
          <w:rFonts w:eastAsia="仿宋_GB2312"/>
          <w:sz w:val="28"/>
          <w:szCs w:val="28"/>
        </w:rPr>
        <w:t>(I)</w:t>
      </w:r>
      <w:r>
        <w:rPr>
          <w:rFonts w:eastAsia="仿宋_GB2312"/>
          <w:sz w:val="28"/>
          <w:szCs w:val="28"/>
        </w:rPr>
        <w:t>为</w:t>
      </w:r>
      <w:r>
        <w:rPr>
          <w:rFonts w:eastAsia="仿宋_GB2312"/>
          <w:sz w:val="28"/>
          <w:szCs w:val="28"/>
        </w:rPr>
        <w:t>0.8013</w:t>
      </w:r>
      <w:r>
        <w:rPr>
          <w:rFonts w:eastAsia="仿宋_GB2312"/>
          <w:sz w:val="28"/>
          <w:szCs w:val="28"/>
        </w:rPr>
        <w:t>和</w:t>
      </w:r>
      <w:r>
        <w:rPr>
          <w:rFonts w:eastAsia="仿宋_GB2312"/>
          <w:sz w:val="28"/>
          <w:szCs w:val="28"/>
        </w:rPr>
        <w:t>0.7464</w:t>
      </w:r>
      <w:r>
        <w:rPr>
          <w:rFonts w:eastAsia="仿宋_GB2312" w:hint="eastAsia"/>
          <w:sz w:val="28"/>
          <w:szCs w:val="28"/>
        </w:rPr>
        <w:t>；</w:t>
      </w:r>
      <w:r>
        <w:rPr>
          <w:rFonts w:eastAsia="仿宋_GB2312"/>
          <w:sz w:val="28"/>
          <w:szCs w:val="28"/>
        </w:rPr>
        <w:t>观测杂合度</w:t>
      </w:r>
      <w:r>
        <w:rPr>
          <w:rFonts w:eastAsia="仿宋_GB2312"/>
          <w:sz w:val="28"/>
          <w:szCs w:val="28"/>
        </w:rPr>
        <w:t>(Ho)</w:t>
      </w:r>
      <w:r>
        <w:rPr>
          <w:rFonts w:eastAsia="仿宋_GB2312"/>
          <w:sz w:val="28"/>
          <w:szCs w:val="28"/>
        </w:rPr>
        <w:t>分别为</w:t>
      </w:r>
      <w:r>
        <w:rPr>
          <w:rFonts w:eastAsia="仿宋_GB2312"/>
          <w:sz w:val="28"/>
          <w:szCs w:val="28"/>
        </w:rPr>
        <w:t>0.3300</w:t>
      </w:r>
      <w:r>
        <w:rPr>
          <w:rFonts w:eastAsia="仿宋_GB2312"/>
          <w:sz w:val="28"/>
          <w:szCs w:val="28"/>
        </w:rPr>
        <w:t>和</w:t>
      </w:r>
      <w:r>
        <w:rPr>
          <w:rFonts w:eastAsia="仿宋_GB2312"/>
          <w:sz w:val="28"/>
          <w:szCs w:val="28"/>
        </w:rPr>
        <w:t>0.2867</w:t>
      </w:r>
      <w:r>
        <w:rPr>
          <w:rFonts w:eastAsia="仿宋_GB2312" w:hint="eastAsia"/>
          <w:sz w:val="28"/>
          <w:szCs w:val="28"/>
        </w:rPr>
        <w:t>；</w:t>
      </w:r>
      <w:r>
        <w:rPr>
          <w:rFonts w:eastAsia="仿宋_GB2312"/>
          <w:sz w:val="28"/>
          <w:szCs w:val="28"/>
        </w:rPr>
        <w:t>期望杂合度</w:t>
      </w:r>
      <w:r>
        <w:rPr>
          <w:rFonts w:eastAsia="仿宋_GB2312"/>
          <w:sz w:val="28"/>
          <w:szCs w:val="28"/>
        </w:rPr>
        <w:t>(He)</w:t>
      </w:r>
      <w:r>
        <w:rPr>
          <w:rFonts w:eastAsia="仿宋_GB2312"/>
          <w:sz w:val="28"/>
          <w:szCs w:val="28"/>
        </w:rPr>
        <w:t>分别为</w:t>
      </w:r>
      <w:r>
        <w:rPr>
          <w:rFonts w:eastAsia="仿宋_GB2312"/>
          <w:sz w:val="28"/>
          <w:szCs w:val="28"/>
        </w:rPr>
        <w:t>0.4698</w:t>
      </w:r>
      <w:r>
        <w:rPr>
          <w:rFonts w:eastAsia="仿宋_GB2312"/>
          <w:sz w:val="28"/>
          <w:szCs w:val="28"/>
        </w:rPr>
        <w:t>和</w:t>
      </w:r>
      <w:r>
        <w:rPr>
          <w:rFonts w:eastAsia="仿宋_GB2312"/>
          <w:sz w:val="28"/>
          <w:szCs w:val="28"/>
        </w:rPr>
        <w:t>0.4343</w:t>
      </w:r>
      <w:r>
        <w:rPr>
          <w:rFonts w:eastAsia="仿宋_GB2312" w:hint="eastAsia"/>
          <w:sz w:val="28"/>
          <w:szCs w:val="28"/>
        </w:rPr>
        <w:t>；</w:t>
      </w:r>
      <w:r>
        <w:rPr>
          <w:rFonts w:eastAsia="仿宋_GB2312"/>
          <w:sz w:val="28"/>
          <w:szCs w:val="28"/>
        </w:rPr>
        <w:t>多态信息含量</w:t>
      </w:r>
      <w:r>
        <w:rPr>
          <w:rFonts w:eastAsia="仿宋_GB2312"/>
          <w:sz w:val="28"/>
          <w:szCs w:val="28"/>
        </w:rPr>
        <w:t>(PIC)</w:t>
      </w:r>
      <w:r>
        <w:rPr>
          <w:rFonts w:eastAsia="仿宋_GB2312"/>
          <w:sz w:val="28"/>
          <w:szCs w:val="28"/>
        </w:rPr>
        <w:t>分别为</w:t>
      </w:r>
      <w:r>
        <w:rPr>
          <w:rFonts w:eastAsia="仿宋_GB2312"/>
          <w:sz w:val="28"/>
          <w:szCs w:val="28"/>
        </w:rPr>
        <w:t>0.403</w:t>
      </w:r>
      <w:r>
        <w:rPr>
          <w:rFonts w:eastAsia="仿宋_GB2312"/>
          <w:sz w:val="28"/>
          <w:szCs w:val="28"/>
        </w:rPr>
        <w:t>和</w:t>
      </w:r>
      <w:r>
        <w:rPr>
          <w:rFonts w:eastAsia="仿宋_GB2312"/>
          <w:sz w:val="28"/>
          <w:szCs w:val="28"/>
        </w:rPr>
        <w:t>0.377</w:t>
      </w:r>
      <w:r>
        <w:rPr>
          <w:rFonts w:eastAsia="仿宋_GB2312"/>
          <w:sz w:val="28"/>
          <w:szCs w:val="28"/>
        </w:rPr>
        <w:t>。</w:t>
      </w:r>
      <w:r>
        <w:rPr>
          <w:rFonts w:eastAsia="仿宋_GB2312"/>
          <w:sz w:val="28"/>
          <w:szCs w:val="28"/>
        </w:rPr>
        <w:t>Hardy-Weinberg</w:t>
      </w:r>
      <w:r>
        <w:rPr>
          <w:rFonts w:eastAsia="仿宋_GB2312"/>
          <w:sz w:val="28"/>
          <w:szCs w:val="28"/>
        </w:rPr>
        <w:t>平衡检验发现</w:t>
      </w:r>
      <w:r>
        <w:rPr>
          <w:rFonts w:eastAsia="仿宋_GB2312" w:hint="eastAsia"/>
          <w:sz w:val="28"/>
          <w:szCs w:val="28"/>
        </w:rPr>
        <w:t>，</w:t>
      </w:r>
      <w:r>
        <w:rPr>
          <w:rFonts w:eastAsia="仿宋_GB2312"/>
          <w:sz w:val="28"/>
          <w:szCs w:val="28"/>
        </w:rPr>
        <w:t>2</w:t>
      </w:r>
      <w:r>
        <w:rPr>
          <w:rFonts w:eastAsia="仿宋_GB2312"/>
          <w:sz w:val="28"/>
          <w:szCs w:val="28"/>
        </w:rPr>
        <w:t>个群体分别有</w:t>
      </w:r>
      <w:r>
        <w:rPr>
          <w:rFonts w:eastAsia="仿宋_GB2312"/>
          <w:sz w:val="28"/>
          <w:szCs w:val="28"/>
        </w:rPr>
        <w:t>6</w:t>
      </w:r>
      <w:r>
        <w:rPr>
          <w:rFonts w:eastAsia="仿宋_GB2312"/>
          <w:sz w:val="28"/>
          <w:szCs w:val="28"/>
        </w:rPr>
        <w:t>个、</w:t>
      </w:r>
      <w:r>
        <w:rPr>
          <w:rFonts w:eastAsia="仿宋_GB2312"/>
          <w:sz w:val="28"/>
          <w:szCs w:val="28"/>
        </w:rPr>
        <w:t>7</w:t>
      </w:r>
      <w:r>
        <w:rPr>
          <w:rFonts w:eastAsia="仿宋_GB2312"/>
          <w:sz w:val="28"/>
          <w:szCs w:val="28"/>
        </w:rPr>
        <w:t>个位点偏离平衡</w:t>
      </w:r>
      <w:r>
        <w:rPr>
          <w:rFonts w:eastAsia="仿宋_GB2312"/>
          <w:sz w:val="28"/>
          <w:szCs w:val="28"/>
        </w:rPr>
        <w:t>(P&lt;0.05)</w:t>
      </w:r>
      <w:r>
        <w:rPr>
          <w:rFonts w:eastAsia="仿宋_GB2312" w:hint="eastAsia"/>
          <w:sz w:val="28"/>
          <w:szCs w:val="28"/>
        </w:rPr>
        <w:t>，</w:t>
      </w:r>
      <w:r>
        <w:rPr>
          <w:rFonts w:eastAsia="仿宋_GB2312"/>
          <w:sz w:val="28"/>
          <w:szCs w:val="28"/>
        </w:rPr>
        <w:t>其中在</w:t>
      </w:r>
      <w:r>
        <w:rPr>
          <w:rFonts w:eastAsia="仿宋_GB2312"/>
          <w:sz w:val="28"/>
          <w:szCs w:val="28"/>
        </w:rPr>
        <w:t>4</w:t>
      </w:r>
      <w:r>
        <w:rPr>
          <w:rFonts w:eastAsia="仿宋_GB2312"/>
          <w:sz w:val="28"/>
          <w:szCs w:val="28"/>
        </w:rPr>
        <w:t>个相同位点中偏离平衡</w:t>
      </w:r>
      <w:r>
        <w:rPr>
          <w:rFonts w:eastAsia="仿宋_GB2312" w:hint="eastAsia"/>
          <w:sz w:val="28"/>
          <w:szCs w:val="28"/>
        </w:rPr>
        <w:t>，</w:t>
      </w:r>
      <w:r>
        <w:rPr>
          <w:rFonts w:eastAsia="仿宋_GB2312"/>
          <w:sz w:val="28"/>
          <w:szCs w:val="28"/>
        </w:rPr>
        <w:t>且均表现为杂合子缺失</w:t>
      </w:r>
      <w:r>
        <w:rPr>
          <w:rFonts w:eastAsia="仿宋_GB2312" w:hint="eastAsia"/>
          <w:sz w:val="28"/>
          <w:szCs w:val="28"/>
        </w:rPr>
        <w:t>(Ho&lt;He)</w:t>
      </w:r>
      <w:r>
        <w:rPr>
          <w:rFonts w:eastAsia="仿宋_GB2312" w:hint="eastAsia"/>
          <w:sz w:val="28"/>
          <w:szCs w:val="28"/>
        </w:rPr>
        <w:t>。两群体的遗传分化指数</w:t>
      </w:r>
      <w:r>
        <w:rPr>
          <w:rFonts w:eastAsia="仿宋_GB2312" w:hint="eastAsia"/>
          <w:sz w:val="28"/>
          <w:szCs w:val="28"/>
        </w:rPr>
        <w:t>(Fst)</w:t>
      </w:r>
      <w:r>
        <w:rPr>
          <w:rFonts w:eastAsia="仿宋_GB2312" w:hint="eastAsia"/>
          <w:sz w:val="28"/>
          <w:szCs w:val="28"/>
        </w:rPr>
        <w:t>、近交系数</w:t>
      </w:r>
      <w:r>
        <w:rPr>
          <w:rFonts w:eastAsia="仿宋_GB2312" w:hint="eastAsia"/>
          <w:sz w:val="28"/>
          <w:szCs w:val="28"/>
        </w:rPr>
        <w:t>(Fis)</w:t>
      </w:r>
      <w:r>
        <w:rPr>
          <w:rFonts w:eastAsia="仿宋_GB2312" w:hint="eastAsia"/>
          <w:sz w:val="28"/>
          <w:szCs w:val="28"/>
        </w:rPr>
        <w:t>、基因流</w:t>
      </w:r>
      <w:r>
        <w:rPr>
          <w:rFonts w:eastAsia="仿宋_GB2312" w:hint="eastAsia"/>
          <w:sz w:val="28"/>
          <w:szCs w:val="28"/>
        </w:rPr>
        <w:t>(Nm)</w:t>
      </w:r>
      <w:r>
        <w:rPr>
          <w:rFonts w:eastAsia="仿宋_GB2312" w:hint="eastAsia"/>
          <w:sz w:val="28"/>
          <w:szCs w:val="28"/>
        </w:rPr>
        <w:t>分别为</w:t>
      </w:r>
      <w:r>
        <w:rPr>
          <w:rFonts w:eastAsia="仿宋_GB2312" w:hint="eastAsia"/>
          <w:sz w:val="28"/>
          <w:szCs w:val="28"/>
        </w:rPr>
        <w:t>0.0372</w:t>
      </w:r>
      <w:r>
        <w:rPr>
          <w:rFonts w:eastAsia="仿宋_GB2312" w:hint="eastAsia"/>
          <w:sz w:val="28"/>
          <w:szCs w:val="28"/>
        </w:rPr>
        <w:t>、</w:t>
      </w:r>
      <w:r>
        <w:rPr>
          <w:rFonts w:eastAsia="仿宋_GB2312" w:hint="eastAsia"/>
          <w:sz w:val="28"/>
          <w:szCs w:val="28"/>
        </w:rPr>
        <w:t>0.3090</w:t>
      </w:r>
      <w:r>
        <w:rPr>
          <w:rFonts w:eastAsia="仿宋_GB2312" w:hint="eastAsia"/>
          <w:sz w:val="28"/>
          <w:szCs w:val="28"/>
        </w:rPr>
        <w:t>和</w:t>
      </w:r>
      <w:r>
        <w:rPr>
          <w:rFonts w:eastAsia="仿宋_GB2312" w:hint="eastAsia"/>
          <w:sz w:val="28"/>
          <w:szCs w:val="28"/>
        </w:rPr>
        <w:t>6.4717</w:t>
      </w:r>
      <w:r>
        <w:rPr>
          <w:rFonts w:eastAsia="仿宋_GB2312" w:hint="eastAsia"/>
          <w:sz w:val="28"/>
          <w:szCs w:val="28"/>
        </w:rPr>
        <w:t>。研究结果显示：经过连续的继代选育，马氏珠母贝黑壳色选育群体仍然保持适中的遗传多样性，具备作为选育材料的潜力。</w:t>
      </w:r>
    </w:p>
    <w:p w:rsidR="00B23033" w:rsidRDefault="00EE3D3B">
      <w:pPr>
        <w:ind w:firstLineChars="200" w:firstLine="560"/>
        <w:rPr>
          <w:rFonts w:eastAsia="仿宋_GB2312"/>
          <w:sz w:val="28"/>
          <w:szCs w:val="28"/>
        </w:rPr>
      </w:pPr>
      <w:r>
        <w:rPr>
          <w:rFonts w:eastAsia="仿宋_GB2312"/>
          <w:sz w:val="28"/>
          <w:szCs w:val="28"/>
        </w:rPr>
        <w:t>中国科学院南海海洋研究所运用多元性形态学和</w:t>
      </w:r>
      <w:r>
        <w:rPr>
          <w:rFonts w:eastAsia="仿宋_GB2312"/>
          <w:sz w:val="28"/>
          <w:szCs w:val="28"/>
        </w:rPr>
        <w:t>SNP</w:t>
      </w:r>
      <w:r>
        <w:rPr>
          <w:rFonts w:eastAsia="仿宋_GB2312"/>
          <w:sz w:val="28"/>
          <w:szCs w:val="28"/>
        </w:rPr>
        <w:t>标记对马氏珠母贝母本深圳群体、父本海南群体和其杂交子代</w:t>
      </w:r>
      <w:r>
        <w:rPr>
          <w:rFonts w:eastAsia="仿宋_GB2312"/>
          <w:sz w:val="28"/>
          <w:szCs w:val="28"/>
        </w:rPr>
        <w:t>F1</w:t>
      </w:r>
      <w:r>
        <w:rPr>
          <w:rFonts w:eastAsia="仿宋_GB2312"/>
          <w:sz w:val="28"/>
          <w:szCs w:val="28"/>
        </w:rPr>
        <w:t>的外部形态和分子遗传结构进行分析。结果发现</w:t>
      </w:r>
      <w:r>
        <w:rPr>
          <w:rFonts w:eastAsia="仿宋_GB2312" w:hint="eastAsia"/>
          <w:sz w:val="28"/>
          <w:szCs w:val="28"/>
        </w:rPr>
        <w:t>，</w:t>
      </w:r>
      <w:r>
        <w:rPr>
          <w:rFonts w:eastAsia="仿宋_GB2312"/>
          <w:sz w:val="28"/>
          <w:szCs w:val="28"/>
        </w:rPr>
        <w:t>3</w:t>
      </w:r>
      <w:r>
        <w:rPr>
          <w:rFonts w:eastAsia="仿宋_GB2312"/>
          <w:sz w:val="28"/>
          <w:szCs w:val="28"/>
        </w:rPr>
        <w:t>个群体的综合判别率为</w:t>
      </w:r>
      <w:r>
        <w:rPr>
          <w:rFonts w:eastAsia="仿宋_GB2312"/>
          <w:sz w:val="28"/>
          <w:szCs w:val="28"/>
        </w:rPr>
        <w:t>72%</w:t>
      </w:r>
      <w:r>
        <w:rPr>
          <w:rFonts w:eastAsia="仿宋_GB2312" w:hint="eastAsia"/>
          <w:sz w:val="28"/>
          <w:szCs w:val="28"/>
        </w:rPr>
        <w:t>，</w:t>
      </w:r>
      <w:r>
        <w:rPr>
          <w:rFonts w:eastAsia="仿宋_GB2312"/>
          <w:sz w:val="28"/>
          <w:szCs w:val="28"/>
        </w:rPr>
        <w:t>F1</w:t>
      </w:r>
      <w:r>
        <w:rPr>
          <w:rFonts w:eastAsia="仿宋_GB2312"/>
          <w:sz w:val="28"/>
          <w:szCs w:val="28"/>
        </w:rPr>
        <w:t>和母本群体的形态差异最小</w:t>
      </w:r>
      <w:r>
        <w:rPr>
          <w:rFonts w:eastAsia="仿宋_GB2312" w:hint="eastAsia"/>
          <w:sz w:val="28"/>
          <w:szCs w:val="28"/>
        </w:rPr>
        <w:t>，</w:t>
      </w:r>
      <w:r>
        <w:rPr>
          <w:rFonts w:eastAsia="仿宋_GB2312"/>
          <w:sz w:val="28"/>
          <w:szCs w:val="28"/>
        </w:rPr>
        <w:t>父本群体与母本、</w:t>
      </w:r>
      <w:r>
        <w:rPr>
          <w:rFonts w:eastAsia="仿宋_GB2312"/>
          <w:sz w:val="28"/>
          <w:szCs w:val="28"/>
        </w:rPr>
        <w:t>F1</w:t>
      </w:r>
      <w:r>
        <w:rPr>
          <w:rFonts w:eastAsia="仿宋_GB2312"/>
          <w:sz w:val="28"/>
          <w:szCs w:val="28"/>
        </w:rPr>
        <w:t>的形态差异较大。采用</w:t>
      </w:r>
      <w:r>
        <w:rPr>
          <w:rFonts w:eastAsia="仿宋_GB2312"/>
          <w:sz w:val="28"/>
          <w:szCs w:val="28"/>
        </w:rPr>
        <w:t>HRM</w:t>
      </w:r>
      <w:r>
        <w:rPr>
          <w:rFonts w:eastAsia="仿宋_GB2312"/>
          <w:sz w:val="28"/>
          <w:szCs w:val="28"/>
        </w:rPr>
        <w:t>法</w:t>
      </w:r>
      <w:r>
        <w:rPr>
          <w:rFonts w:eastAsia="仿宋_GB2312"/>
          <w:sz w:val="28"/>
          <w:szCs w:val="28"/>
        </w:rPr>
        <w:t>(high resolution melting)</w:t>
      </w:r>
      <w:r>
        <w:rPr>
          <w:rFonts w:eastAsia="仿宋_GB2312"/>
          <w:sz w:val="28"/>
          <w:szCs w:val="28"/>
        </w:rPr>
        <w:t>应用</w:t>
      </w:r>
      <w:r>
        <w:rPr>
          <w:rFonts w:eastAsia="仿宋_GB2312"/>
          <w:sz w:val="28"/>
          <w:szCs w:val="28"/>
        </w:rPr>
        <w:t>4</w:t>
      </w:r>
      <w:r>
        <w:rPr>
          <w:rFonts w:eastAsia="仿宋_GB2312"/>
          <w:sz w:val="28"/>
          <w:szCs w:val="28"/>
        </w:rPr>
        <w:t>个</w:t>
      </w:r>
      <w:r>
        <w:rPr>
          <w:rFonts w:eastAsia="仿宋_GB2312"/>
          <w:sz w:val="28"/>
          <w:szCs w:val="28"/>
        </w:rPr>
        <w:t>SNP</w:t>
      </w:r>
      <w:r>
        <w:rPr>
          <w:rFonts w:eastAsia="仿宋_GB2312"/>
          <w:sz w:val="28"/>
          <w:szCs w:val="28"/>
        </w:rPr>
        <w:t>位点对这</w:t>
      </w:r>
      <w:r>
        <w:rPr>
          <w:rFonts w:eastAsia="仿宋_GB2312"/>
          <w:sz w:val="28"/>
          <w:szCs w:val="28"/>
        </w:rPr>
        <w:t>3</w:t>
      </w:r>
      <w:r>
        <w:rPr>
          <w:rFonts w:eastAsia="仿宋_GB2312"/>
          <w:sz w:val="28"/>
          <w:szCs w:val="28"/>
        </w:rPr>
        <w:t>个群体进行分型</w:t>
      </w:r>
      <w:r>
        <w:rPr>
          <w:rFonts w:eastAsia="仿宋_GB2312" w:hint="eastAsia"/>
          <w:sz w:val="28"/>
          <w:szCs w:val="28"/>
        </w:rPr>
        <w:t>，</w:t>
      </w:r>
      <w:r>
        <w:rPr>
          <w:rFonts w:eastAsia="仿宋_GB2312"/>
          <w:sz w:val="28"/>
          <w:szCs w:val="28"/>
        </w:rPr>
        <w:t>3</w:t>
      </w:r>
      <w:r>
        <w:rPr>
          <w:rFonts w:eastAsia="仿宋_GB2312"/>
          <w:sz w:val="28"/>
          <w:szCs w:val="28"/>
        </w:rPr>
        <w:t>个群体的平均观测杂合度</w:t>
      </w:r>
      <w:r>
        <w:rPr>
          <w:rFonts w:eastAsia="仿宋_GB2312"/>
          <w:sz w:val="28"/>
          <w:szCs w:val="28"/>
        </w:rPr>
        <w:t>Ho</w:t>
      </w:r>
      <w:r>
        <w:rPr>
          <w:rFonts w:eastAsia="仿宋_GB2312"/>
          <w:sz w:val="28"/>
          <w:szCs w:val="28"/>
        </w:rPr>
        <w:t>和期望杂合度</w:t>
      </w:r>
      <w:r>
        <w:rPr>
          <w:rFonts w:eastAsia="仿宋_GB2312"/>
          <w:sz w:val="28"/>
          <w:szCs w:val="28"/>
        </w:rPr>
        <w:t>He</w:t>
      </w:r>
      <w:r>
        <w:rPr>
          <w:rFonts w:eastAsia="仿宋_GB2312"/>
          <w:sz w:val="28"/>
          <w:szCs w:val="28"/>
        </w:rPr>
        <w:lastRenderedPageBreak/>
        <w:t>分别为</w:t>
      </w:r>
      <w:r>
        <w:rPr>
          <w:rFonts w:eastAsia="仿宋_GB2312"/>
          <w:sz w:val="28"/>
          <w:szCs w:val="28"/>
        </w:rPr>
        <w:t>0.2110</w:t>
      </w:r>
      <w:r>
        <w:rPr>
          <w:rFonts w:eastAsia="仿宋_GB2312"/>
          <w:sz w:val="28"/>
          <w:szCs w:val="28"/>
        </w:rPr>
        <w:t>～</w:t>
      </w:r>
      <w:r>
        <w:rPr>
          <w:rFonts w:eastAsia="仿宋_GB2312"/>
          <w:sz w:val="28"/>
          <w:szCs w:val="28"/>
        </w:rPr>
        <w:t>0.2879</w:t>
      </w:r>
      <w:r>
        <w:rPr>
          <w:rFonts w:eastAsia="仿宋_GB2312"/>
          <w:sz w:val="28"/>
          <w:szCs w:val="28"/>
        </w:rPr>
        <w:t>和</w:t>
      </w:r>
      <w:r>
        <w:rPr>
          <w:rFonts w:eastAsia="仿宋_GB2312"/>
          <w:sz w:val="28"/>
          <w:szCs w:val="28"/>
        </w:rPr>
        <w:t>0.3317</w:t>
      </w:r>
      <w:r>
        <w:rPr>
          <w:rFonts w:eastAsia="仿宋_GB2312"/>
          <w:sz w:val="28"/>
          <w:szCs w:val="28"/>
        </w:rPr>
        <w:t>～</w:t>
      </w:r>
      <w:r>
        <w:rPr>
          <w:rFonts w:eastAsia="仿宋_GB2312"/>
          <w:sz w:val="28"/>
          <w:szCs w:val="28"/>
        </w:rPr>
        <w:t>0.4685</w:t>
      </w:r>
      <w:r>
        <w:rPr>
          <w:rFonts w:eastAsia="仿宋_GB2312" w:hint="eastAsia"/>
          <w:sz w:val="28"/>
          <w:szCs w:val="28"/>
        </w:rPr>
        <w:t>，</w:t>
      </w:r>
      <w:r>
        <w:rPr>
          <w:rFonts w:eastAsia="仿宋_GB2312"/>
          <w:sz w:val="28"/>
          <w:szCs w:val="28"/>
        </w:rPr>
        <w:t>F1</w:t>
      </w:r>
      <w:r>
        <w:rPr>
          <w:rFonts w:eastAsia="仿宋_GB2312"/>
          <w:sz w:val="28"/>
          <w:szCs w:val="28"/>
        </w:rPr>
        <w:t>的杂合度高于两个亲本</w:t>
      </w:r>
      <w:r>
        <w:rPr>
          <w:rFonts w:eastAsia="仿宋_GB2312" w:hint="eastAsia"/>
          <w:sz w:val="28"/>
          <w:szCs w:val="28"/>
        </w:rPr>
        <w:t>；</w:t>
      </w:r>
      <w:r>
        <w:rPr>
          <w:rFonts w:eastAsia="仿宋_GB2312"/>
          <w:sz w:val="28"/>
          <w:szCs w:val="28"/>
        </w:rPr>
        <w:t>平均多态信息含量</w:t>
      </w:r>
      <w:r>
        <w:rPr>
          <w:rFonts w:eastAsia="仿宋_GB2312"/>
          <w:sz w:val="28"/>
          <w:szCs w:val="28"/>
        </w:rPr>
        <w:t>PIC</w:t>
      </w:r>
      <w:r>
        <w:rPr>
          <w:rFonts w:eastAsia="仿宋_GB2312"/>
          <w:sz w:val="28"/>
          <w:szCs w:val="28"/>
        </w:rPr>
        <w:t>值为</w:t>
      </w:r>
      <w:r>
        <w:rPr>
          <w:rFonts w:eastAsia="仿宋_GB2312"/>
          <w:sz w:val="28"/>
          <w:szCs w:val="28"/>
        </w:rPr>
        <w:t>0.2643</w:t>
      </w:r>
      <w:r>
        <w:rPr>
          <w:rFonts w:eastAsia="仿宋_GB2312"/>
          <w:sz w:val="28"/>
          <w:szCs w:val="28"/>
        </w:rPr>
        <w:t>～</w:t>
      </w:r>
      <w:r>
        <w:rPr>
          <w:rFonts w:eastAsia="仿宋_GB2312"/>
          <w:sz w:val="28"/>
          <w:szCs w:val="28"/>
        </w:rPr>
        <w:t>0.3556</w:t>
      </w:r>
      <w:r>
        <w:rPr>
          <w:rFonts w:eastAsia="仿宋_GB2312" w:hint="eastAsia"/>
          <w:sz w:val="28"/>
          <w:szCs w:val="28"/>
        </w:rPr>
        <w:t>，</w:t>
      </w:r>
      <w:r>
        <w:rPr>
          <w:rFonts w:eastAsia="仿宋_GB2312"/>
          <w:sz w:val="28"/>
          <w:szCs w:val="28"/>
        </w:rPr>
        <w:t>呈现中等程度遗传多样性。</w:t>
      </w:r>
      <w:r>
        <w:rPr>
          <w:rFonts w:eastAsia="仿宋_GB2312"/>
          <w:sz w:val="28"/>
          <w:szCs w:val="28"/>
        </w:rPr>
        <w:t>F1</w:t>
      </w:r>
      <w:r>
        <w:rPr>
          <w:rFonts w:eastAsia="仿宋_GB2312"/>
          <w:sz w:val="28"/>
          <w:szCs w:val="28"/>
        </w:rPr>
        <w:t>与母本之间的基因流</w:t>
      </w:r>
      <w:r>
        <w:rPr>
          <w:rFonts w:eastAsia="仿宋_GB2312"/>
          <w:sz w:val="28"/>
          <w:szCs w:val="28"/>
        </w:rPr>
        <w:t>Nm</w:t>
      </w:r>
      <w:r>
        <w:rPr>
          <w:rFonts w:eastAsia="仿宋_GB2312"/>
          <w:sz w:val="28"/>
          <w:szCs w:val="28"/>
        </w:rPr>
        <w:t>最大</w:t>
      </w:r>
      <w:r>
        <w:rPr>
          <w:rFonts w:eastAsia="仿宋_GB2312"/>
          <w:sz w:val="28"/>
          <w:szCs w:val="28"/>
        </w:rPr>
        <w:t>(7.7701)</w:t>
      </w:r>
      <w:r>
        <w:rPr>
          <w:rFonts w:eastAsia="仿宋_GB2312" w:hint="eastAsia"/>
          <w:sz w:val="28"/>
          <w:szCs w:val="28"/>
        </w:rPr>
        <w:t>，</w:t>
      </w:r>
      <w:r>
        <w:rPr>
          <w:rFonts w:eastAsia="仿宋_GB2312"/>
          <w:sz w:val="28"/>
          <w:szCs w:val="28"/>
        </w:rPr>
        <w:t>遗传距离最小</w:t>
      </w:r>
      <w:r>
        <w:rPr>
          <w:rFonts w:eastAsia="仿宋_GB2312"/>
          <w:sz w:val="28"/>
          <w:szCs w:val="28"/>
        </w:rPr>
        <w:t>(0.0546),</w:t>
      </w:r>
      <w:r>
        <w:rPr>
          <w:rFonts w:eastAsia="仿宋_GB2312"/>
          <w:sz w:val="28"/>
          <w:szCs w:val="28"/>
        </w:rPr>
        <w:t>亲缘关系最近</w:t>
      </w:r>
      <w:r>
        <w:rPr>
          <w:rFonts w:eastAsia="仿宋_GB2312" w:hint="eastAsia"/>
          <w:sz w:val="28"/>
          <w:szCs w:val="28"/>
        </w:rPr>
        <w:t>；</w:t>
      </w:r>
      <w:r>
        <w:rPr>
          <w:rFonts w:eastAsia="仿宋_GB2312"/>
          <w:sz w:val="28"/>
          <w:szCs w:val="28"/>
        </w:rPr>
        <w:t>两个亲本之间的</w:t>
      </w:r>
      <w:r>
        <w:rPr>
          <w:rFonts w:eastAsia="仿宋_GB2312"/>
          <w:sz w:val="28"/>
          <w:szCs w:val="28"/>
        </w:rPr>
        <w:t>Nm</w:t>
      </w:r>
      <w:r>
        <w:rPr>
          <w:rFonts w:eastAsia="仿宋_GB2312"/>
          <w:sz w:val="28"/>
          <w:szCs w:val="28"/>
        </w:rPr>
        <w:t>最小</w:t>
      </w:r>
      <w:r>
        <w:rPr>
          <w:rFonts w:eastAsia="仿宋_GB2312"/>
          <w:sz w:val="28"/>
          <w:szCs w:val="28"/>
        </w:rPr>
        <w:t>(1.9662)</w:t>
      </w:r>
      <w:r>
        <w:rPr>
          <w:rFonts w:eastAsia="仿宋_GB2312" w:hint="eastAsia"/>
          <w:sz w:val="28"/>
          <w:szCs w:val="28"/>
        </w:rPr>
        <w:t>，</w:t>
      </w:r>
      <w:r>
        <w:rPr>
          <w:rFonts w:eastAsia="仿宋_GB2312"/>
          <w:sz w:val="28"/>
          <w:szCs w:val="28"/>
        </w:rPr>
        <w:t>遗传距离最大</w:t>
      </w:r>
      <w:r>
        <w:rPr>
          <w:rFonts w:eastAsia="仿宋_GB2312"/>
          <w:sz w:val="28"/>
          <w:szCs w:val="28"/>
        </w:rPr>
        <w:t>(0.1759)</w:t>
      </w:r>
      <w:r>
        <w:rPr>
          <w:rFonts w:eastAsia="仿宋_GB2312"/>
          <w:sz w:val="28"/>
          <w:szCs w:val="28"/>
        </w:rPr>
        <w:t>。</w:t>
      </w:r>
      <w:r>
        <w:rPr>
          <w:rFonts w:eastAsia="仿宋_GB2312"/>
          <w:sz w:val="28"/>
          <w:szCs w:val="28"/>
        </w:rPr>
        <w:t>rs8</w:t>
      </w:r>
      <w:r>
        <w:rPr>
          <w:rFonts w:eastAsia="仿宋_GB2312"/>
          <w:sz w:val="28"/>
          <w:szCs w:val="28"/>
        </w:rPr>
        <w:t>位点可以判别两个亲本群体，可作为特异性的标记。该结果可以为马氏珠母贝群体遗传结构鉴别、育种群体管理提供指导。</w:t>
      </w:r>
    </w:p>
    <w:p w:rsidR="00B23033" w:rsidRDefault="00EE3D3B">
      <w:pPr>
        <w:ind w:firstLineChars="200" w:firstLine="560"/>
        <w:rPr>
          <w:rFonts w:eastAsia="仿宋_GB2312"/>
          <w:sz w:val="28"/>
          <w:szCs w:val="28"/>
        </w:rPr>
      </w:pPr>
      <w:r>
        <w:rPr>
          <w:rFonts w:eastAsia="仿宋_GB2312"/>
          <w:sz w:val="28"/>
          <w:szCs w:val="28"/>
        </w:rPr>
        <w:t>中国科学院南海海洋研究所利用</w:t>
      </w:r>
      <w:r>
        <w:rPr>
          <w:rFonts w:eastAsia="仿宋_GB2312"/>
          <w:sz w:val="28"/>
          <w:szCs w:val="28"/>
        </w:rPr>
        <w:t>13</w:t>
      </w:r>
      <w:r>
        <w:rPr>
          <w:rFonts w:eastAsia="仿宋_GB2312"/>
          <w:sz w:val="28"/>
          <w:szCs w:val="28"/>
        </w:rPr>
        <w:t>个源自转录组序列的</w:t>
      </w:r>
      <w:r>
        <w:rPr>
          <w:rFonts w:eastAsia="仿宋_GB2312"/>
          <w:sz w:val="28"/>
          <w:szCs w:val="28"/>
        </w:rPr>
        <w:t>SNP</w:t>
      </w:r>
      <w:r>
        <w:rPr>
          <w:rFonts w:eastAsia="仿宋_GB2312"/>
          <w:sz w:val="28"/>
          <w:szCs w:val="28"/>
        </w:rPr>
        <w:t>标记对</w:t>
      </w:r>
      <w:r>
        <w:rPr>
          <w:rFonts w:eastAsia="仿宋_GB2312"/>
          <w:sz w:val="28"/>
          <w:szCs w:val="28"/>
        </w:rPr>
        <w:t>3</w:t>
      </w:r>
      <w:r>
        <w:rPr>
          <w:rFonts w:eastAsia="仿宋_GB2312"/>
          <w:sz w:val="28"/>
          <w:szCs w:val="28"/>
        </w:rPr>
        <w:t>个马氏珠母贝家系进行遗传多态性分析及聚类分析。结果显示，家系</w:t>
      </w:r>
      <w:r>
        <w:rPr>
          <w:rFonts w:eastAsia="仿宋_GB2312"/>
          <w:sz w:val="28"/>
          <w:szCs w:val="28"/>
        </w:rPr>
        <w:t>1#</w:t>
      </w:r>
      <w:r>
        <w:rPr>
          <w:rFonts w:eastAsia="仿宋_GB2312"/>
          <w:sz w:val="28"/>
          <w:szCs w:val="28"/>
        </w:rPr>
        <w:t>、</w:t>
      </w:r>
      <w:r>
        <w:rPr>
          <w:rFonts w:eastAsia="仿宋_GB2312"/>
          <w:sz w:val="28"/>
          <w:szCs w:val="28"/>
        </w:rPr>
        <w:t>3#</w:t>
      </w:r>
      <w:r>
        <w:rPr>
          <w:rFonts w:eastAsia="仿宋_GB2312"/>
          <w:sz w:val="28"/>
          <w:szCs w:val="28"/>
        </w:rPr>
        <w:t>、</w:t>
      </w:r>
      <w:r>
        <w:rPr>
          <w:rFonts w:eastAsia="仿宋_GB2312"/>
          <w:sz w:val="28"/>
          <w:szCs w:val="28"/>
        </w:rPr>
        <w:t>6#</w:t>
      </w:r>
      <w:r>
        <w:rPr>
          <w:rFonts w:eastAsia="仿宋_GB2312"/>
          <w:sz w:val="28"/>
          <w:szCs w:val="28"/>
        </w:rPr>
        <w:t>的平均期望杂合度</w:t>
      </w:r>
      <w:r>
        <w:rPr>
          <w:rFonts w:eastAsia="仿宋_GB2312"/>
          <w:sz w:val="28"/>
          <w:szCs w:val="28"/>
        </w:rPr>
        <w:t>(He)</w:t>
      </w:r>
      <w:r>
        <w:rPr>
          <w:rFonts w:eastAsia="仿宋_GB2312"/>
          <w:sz w:val="28"/>
          <w:szCs w:val="28"/>
        </w:rPr>
        <w:t>分别为</w:t>
      </w:r>
      <w:r>
        <w:rPr>
          <w:rFonts w:eastAsia="仿宋_GB2312"/>
          <w:sz w:val="28"/>
          <w:szCs w:val="28"/>
        </w:rPr>
        <w:t>0.3078</w:t>
      </w:r>
      <w:r>
        <w:rPr>
          <w:rFonts w:eastAsia="仿宋_GB2312"/>
          <w:sz w:val="28"/>
          <w:szCs w:val="28"/>
        </w:rPr>
        <w:t>、</w:t>
      </w:r>
      <w:r>
        <w:rPr>
          <w:rFonts w:eastAsia="仿宋_GB2312"/>
          <w:sz w:val="28"/>
          <w:szCs w:val="28"/>
        </w:rPr>
        <w:t>0.3189</w:t>
      </w:r>
      <w:r>
        <w:rPr>
          <w:rFonts w:eastAsia="仿宋_GB2312"/>
          <w:sz w:val="28"/>
          <w:szCs w:val="28"/>
        </w:rPr>
        <w:t>和</w:t>
      </w:r>
      <w:r>
        <w:rPr>
          <w:rFonts w:eastAsia="仿宋_GB2312"/>
          <w:sz w:val="28"/>
          <w:szCs w:val="28"/>
        </w:rPr>
        <w:t>0.3827</w:t>
      </w:r>
      <w:r>
        <w:rPr>
          <w:rFonts w:eastAsia="仿宋_GB2312"/>
          <w:sz w:val="28"/>
          <w:szCs w:val="28"/>
        </w:rPr>
        <w:t>；平均观测杂合度</w:t>
      </w:r>
      <w:r>
        <w:rPr>
          <w:rFonts w:eastAsia="仿宋_GB2312"/>
          <w:sz w:val="28"/>
          <w:szCs w:val="28"/>
        </w:rPr>
        <w:t>(Ho)</w:t>
      </w:r>
      <w:r>
        <w:rPr>
          <w:rFonts w:eastAsia="仿宋_GB2312"/>
          <w:sz w:val="28"/>
          <w:szCs w:val="28"/>
        </w:rPr>
        <w:t>分别为</w:t>
      </w:r>
      <w:r>
        <w:rPr>
          <w:rFonts w:eastAsia="仿宋_GB2312"/>
          <w:sz w:val="28"/>
          <w:szCs w:val="28"/>
        </w:rPr>
        <w:t>0.3422</w:t>
      </w:r>
      <w:r>
        <w:rPr>
          <w:rFonts w:eastAsia="仿宋_GB2312"/>
          <w:sz w:val="28"/>
          <w:szCs w:val="28"/>
        </w:rPr>
        <w:t>、</w:t>
      </w:r>
      <w:r>
        <w:rPr>
          <w:rFonts w:eastAsia="仿宋_GB2312"/>
          <w:sz w:val="28"/>
          <w:szCs w:val="28"/>
        </w:rPr>
        <w:t>0.3410</w:t>
      </w:r>
      <w:r>
        <w:rPr>
          <w:rFonts w:eastAsia="仿宋_GB2312"/>
          <w:sz w:val="28"/>
          <w:szCs w:val="28"/>
        </w:rPr>
        <w:t>和</w:t>
      </w:r>
      <w:r>
        <w:rPr>
          <w:rFonts w:eastAsia="仿宋_GB2312"/>
          <w:sz w:val="28"/>
          <w:szCs w:val="28"/>
        </w:rPr>
        <w:t>0.3942</w:t>
      </w:r>
      <w:r>
        <w:rPr>
          <w:rFonts w:eastAsia="仿宋_GB2312"/>
          <w:sz w:val="28"/>
          <w:szCs w:val="28"/>
        </w:rPr>
        <w:t>；平均多态信息含量</w:t>
      </w:r>
      <w:r>
        <w:rPr>
          <w:rFonts w:eastAsia="仿宋_GB2312"/>
          <w:sz w:val="28"/>
          <w:szCs w:val="28"/>
        </w:rPr>
        <w:t>(PIC)</w:t>
      </w:r>
      <w:r>
        <w:rPr>
          <w:rFonts w:eastAsia="仿宋_GB2312"/>
          <w:sz w:val="28"/>
          <w:szCs w:val="28"/>
        </w:rPr>
        <w:t>分别为</w:t>
      </w:r>
      <w:r>
        <w:rPr>
          <w:rFonts w:eastAsia="仿宋_GB2312"/>
          <w:sz w:val="28"/>
          <w:szCs w:val="28"/>
        </w:rPr>
        <w:t>0.2435</w:t>
      </w:r>
      <w:r>
        <w:rPr>
          <w:rFonts w:eastAsia="仿宋_GB2312"/>
          <w:sz w:val="28"/>
          <w:szCs w:val="28"/>
        </w:rPr>
        <w:t>、</w:t>
      </w:r>
      <w:r>
        <w:rPr>
          <w:rFonts w:eastAsia="仿宋_GB2312"/>
          <w:sz w:val="28"/>
          <w:szCs w:val="28"/>
        </w:rPr>
        <w:t>0.2479</w:t>
      </w:r>
      <w:r>
        <w:rPr>
          <w:rFonts w:eastAsia="仿宋_GB2312"/>
          <w:sz w:val="28"/>
          <w:szCs w:val="28"/>
        </w:rPr>
        <w:t>和</w:t>
      </w:r>
      <w:r>
        <w:rPr>
          <w:rFonts w:eastAsia="仿宋_GB2312"/>
          <w:sz w:val="28"/>
          <w:szCs w:val="28"/>
        </w:rPr>
        <w:t>0.2977</w:t>
      </w:r>
      <w:r>
        <w:rPr>
          <w:rFonts w:eastAsia="仿宋_GB2312"/>
          <w:sz w:val="28"/>
          <w:szCs w:val="28"/>
        </w:rPr>
        <w:t>。结果表明，</w:t>
      </w:r>
      <w:r>
        <w:rPr>
          <w:rFonts w:eastAsia="仿宋_GB2312"/>
          <w:sz w:val="28"/>
          <w:szCs w:val="28"/>
        </w:rPr>
        <w:t>3</w:t>
      </w:r>
      <w:r>
        <w:rPr>
          <w:rFonts w:eastAsia="仿宋_GB2312"/>
          <w:sz w:val="28"/>
          <w:szCs w:val="28"/>
        </w:rPr>
        <w:t>个马氏珠母贝家系具低度或中度遗传多态性，为马氏珠母贝内</w:t>
      </w:r>
      <w:r>
        <w:rPr>
          <w:rFonts w:eastAsia="仿宋_GB2312"/>
          <w:sz w:val="28"/>
          <w:szCs w:val="28"/>
        </w:rPr>
        <w:t>SNP</w:t>
      </w:r>
      <w:r>
        <w:rPr>
          <w:rFonts w:eastAsia="仿宋_GB2312"/>
          <w:sz w:val="28"/>
          <w:szCs w:val="28"/>
        </w:rPr>
        <w:t>应用于遗传多态性分析等提供了基础。利用</w:t>
      </w:r>
      <w:r>
        <w:rPr>
          <w:rFonts w:eastAsia="仿宋_GB2312"/>
          <w:sz w:val="28"/>
          <w:szCs w:val="28"/>
        </w:rPr>
        <w:t>SNP</w:t>
      </w:r>
      <w:r>
        <w:rPr>
          <w:rFonts w:eastAsia="仿宋_GB2312"/>
          <w:sz w:val="28"/>
          <w:szCs w:val="28"/>
        </w:rPr>
        <w:t>标记对</w:t>
      </w:r>
      <w:r>
        <w:rPr>
          <w:rFonts w:eastAsia="仿宋_GB2312"/>
          <w:sz w:val="28"/>
          <w:szCs w:val="28"/>
        </w:rPr>
        <w:t>3</w:t>
      </w:r>
      <w:r>
        <w:rPr>
          <w:rFonts w:eastAsia="仿宋_GB2312"/>
          <w:sz w:val="28"/>
          <w:szCs w:val="28"/>
        </w:rPr>
        <w:t>个家系进行聚类分析，发现半同胞家系</w:t>
      </w:r>
      <w:r>
        <w:rPr>
          <w:rFonts w:eastAsia="仿宋_GB2312"/>
          <w:sz w:val="28"/>
          <w:szCs w:val="28"/>
        </w:rPr>
        <w:t>1#</w:t>
      </w:r>
      <w:r>
        <w:rPr>
          <w:rFonts w:eastAsia="仿宋_GB2312"/>
          <w:sz w:val="28"/>
          <w:szCs w:val="28"/>
        </w:rPr>
        <w:t>和</w:t>
      </w:r>
      <w:r>
        <w:rPr>
          <w:rFonts w:eastAsia="仿宋_GB2312"/>
          <w:sz w:val="28"/>
          <w:szCs w:val="28"/>
        </w:rPr>
        <w:t>3#</w:t>
      </w:r>
      <w:r>
        <w:rPr>
          <w:rFonts w:eastAsia="仿宋_GB2312"/>
          <w:sz w:val="28"/>
          <w:szCs w:val="28"/>
        </w:rPr>
        <w:t>在家系及个体聚类中均先聚在一起，然后再与亲缘关系较远的家系</w:t>
      </w:r>
      <w:r>
        <w:rPr>
          <w:rFonts w:eastAsia="仿宋_GB2312"/>
          <w:sz w:val="28"/>
          <w:szCs w:val="28"/>
        </w:rPr>
        <w:t>6#</w:t>
      </w:r>
      <w:r>
        <w:rPr>
          <w:rFonts w:eastAsia="仿宋_GB2312"/>
          <w:sz w:val="28"/>
          <w:szCs w:val="28"/>
        </w:rPr>
        <w:t>聚在一起。新开发的</w:t>
      </w:r>
      <w:r>
        <w:rPr>
          <w:rFonts w:eastAsia="仿宋_GB2312"/>
          <w:sz w:val="28"/>
          <w:szCs w:val="28"/>
        </w:rPr>
        <w:t>SNP</w:t>
      </w:r>
      <w:r>
        <w:rPr>
          <w:rFonts w:eastAsia="仿宋_GB2312"/>
          <w:sz w:val="28"/>
          <w:szCs w:val="28"/>
        </w:rPr>
        <w:t>标记能较准确地对家系及个体进行聚类，为</w:t>
      </w:r>
      <w:r>
        <w:rPr>
          <w:rFonts w:eastAsia="仿宋_GB2312"/>
          <w:sz w:val="28"/>
          <w:szCs w:val="28"/>
        </w:rPr>
        <w:t>SNP</w:t>
      </w:r>
      <w:r>
        <w:rPr>
          <w:rFonts w:eastAsia="仿宋_GB2312"/>
          <w:sz w:val="28"/>
          <w:szCs w:val="28"/>
        </w:rPr>
        <w:t>标记应用于马氏珠母贝遗传关系分析提供了研究基础。</w:t>
      </w:r>
    </w:p>
    <w:p w:rsidR="00B23033" w:rsidRDefault="00EE3D3B" w:rsidP="00FE4B9C">
      <w:pPr>
        <w:ind w:firstLineChars="200" w:firstLine="562"/>
        <w:rPr>
          <w:rFonts w:eastAsia="仿宋_GB2312"/>
          <w:b/>
          <w:sz w:val="28"/>
          <w:szCs w:val="28"/>
        </w:rPr>
      </w:pPr>
      <w:r>
        <w:rPr>
          <w:rFonts w:eastAsia="仿宋_GB2312" w:hint="eastAsia"/>
          <w:b/>
          <w:sz w:val="28"/>
          <w:szCs w:val="28"/>
        </w:rPr>
        <w:t>4.</w:t>
      </w:r>
      <w:r>
        <w:rPr>
          <w:rFonts w:eastAsia="仿宋_GB2312" w:hint="eastAsia"/>
          <w:b/>
          <w:sz w:val="28"/>
          <w:szCs w:val="28"/>
        </w:rPr>
        <w:t>藻类</w:t>
      </w:r>
    </w:p>
    <w:p w:rsidR="00B23033" w:rsidRDefault="00EE3D3B">
      <w:pPr>
        <w:ind w:firstLineChars="200" w:firstLine="560"/>
        <w:rPr>
          <w:rFonts w:eastAsia="仿宋_GB2312"/>
          <w:sz w:val="28"/>
          <w:szCs w:val="28"/>
        </w:rPr>
      </w:pPr>
      <w:r>
        <w:rPr>
          <w:rFonts w:eastAsia="仿宋_GB2312" w:hint="eastAsia"/>
          <w:sz w:val="28"/>
          <w:szCs w:val="28"/>
        </w:rPr>
        <w:t>中国海洋大学采用近缘物种转移法分析了</w:t>
      </w:r>
      <w:r>
        <w:rPr>
          <w:rFonts w:eastAsia="仿宋_GB2312" w:hint="eastAsia"/>
          <w:sz w:val="28"/>
          <w:szCs w:val="28"/>
        </w:rPr>
        <w:t>15</w:t>
      </w:r>
      <w:r>
        <w:rPr>
          <w:rFonts w:eastAsia="仿宋_GB2312" w:hint="eastAsia"/>
          <w:sz w:val="28"/>
          <w:szCs w:val="28"/>
        </w:rPr>
        <w:t>个海带微卫星引物在裙带菜中的应用情况。对</w:t>
      </w:r>
      <w:r>
        <w:rPr>
          <w:rFonts w:eastAsia="仿宋_GB2312" w:hint="eastAsia"/>
          <w:sz w:val="28"/>
          <w:szCs w:val="28"/>
        </w:rPr>
        <w:t>38</w:t>
      </w:r>
      <w:r>
        <w:rPr>
          <w:rFonts w:eastAsia="仿宋_GB2312" w:hint="eastAsia"/>
          <w:sz w:val="28"/>
          <w:szCs w:val="28"/>
        </w:rPr>
        <w:t>个裙带菜个体进行多样性分析，结果显示：标记</w:t>
      </w:r>
      <w:r>
        <w:rPr>
          <w:rFonts w:eastAsia="仿宋_GB2312" w:hint="eastAsia"/>
          <w:sz w:val="28"/>
          <w:szCs w:val="28"/>
        </w:rPr>
        <w:t>SSR002</w:t>
      </w:r>
      <w:r>
        <w:rPr>
          <w:rFonts w:eastAsia="仿宋_GB2312" w:hint="eastAsia"/>
          <w:sz w:val="28"/>
          <w:szCs w:val="28"/>
        </w:rPr>
        <w:t>和</w:t>
      </w:r>
      <w:r>
        <w:rPr>
          <w:rFonts w:eastAsia="仿宋_GB2312" w:hint="eastAsia"/>
          <w:sz w:val="28"/>
          <w:szCs w:val="28"/>
        </w:rPr>
        <w:t>SSR115</w:t>
      </w:r>
      <w:r>
        <w:rPr>
          <w:rFonts w:eastAsia="仿宋_GB2312" w:hint="eastAsia"/>
          <w:sz w:val="28"/>
          <w:szCs w:val="28"/>
        </w:rPr>
        <w:t>不能扩增裙带菜基因组，位点</w:t>
      </w:r>
      <w:r>
        <w:rPr>
          <w:rFonts w:eastAsia="仿宋_GB2312" w:hint="eastAsia"/>
          <w:sz w:val="28"/>
          <w:szCs w:val="28"/>
        </w:rPr>
        <w:t>SSR194</w:t>
      </w:r>
      <w:r>
        <w:rPr>
          <w:rFonts w:eastAsia="仿宋_GB2312" w:hint="eastAsia"/>
          <w:sz w:val="28"/>
          <w:szCs w:val="28"/>
        </w:rPr>
        <w:t>能扩增，但不具有多态性，其他</w:t>
      </w:r>
      <w:r>
        <w:rPr>
          <w:rFonts w:eastAsia="仿宋_GB2312" w:hint="eastAsia"/>
          <w:sz w:val="28"/>
          <w:szCs w:val="28"/>
        </w:rPr>
        <w:t>12</w:t>
      </w:r>
      <w:r>
        <w:rPr>
          <w:rFonts w:eastAsia="仿宋_GB2312" w:hint="eastAsia"/>
          <w:sz w:val="28"/>
          <w:szCs w:val="28"/>
        </w:rPr>
        <w:t>个标记均能扩增裙带菜</w:t>
      </w:r>
      <w:r>
        <w:rPr>
          <w:rFonts w:eastAsia="仿宋_GB2312" w:hint="eastAsia"/>
          <w:sz w:val="28"/>
          <w:szCs w:val="28"/>
        </w:rPr>
        <w:t>DNA</w:t>
      </w:r>
      <w:r>
        <w:rPr>
          <w:rFonts w:eastAsia="仿宋_GB2312" w:hint="eastAsia"/>
          <w:sz w:val="28"/>
          <w:szCs w:val="28"/>
        </w:rPr>
        <w:t>，且</w:t>
      </w:r>
      <w:r>
        <w:rPr>
          <w:rFonts w:eastAsia="仿宋_GB2312" w:hint="eastAsia"/>
          <w:sz w:val="28"/>
          <w:szCs w:val="28"/>
        </w:rPr>
        <w:lastRenderedPageBreak/>
        <w:t>都具有检出多态性，其中</w:t>
      </w:r>
      <w:r>
        <w:rPr>
          <w:rFonts w:eastAsia="仿宋_GB2312" w:hint="eastAsia"/>
          <w:sz w:val="28"/>
          <w:szCs w:val="28"/>
        </w:rPr>
        <w:t>9</w:t>
      </w:r>
      <w:r>
        <w:rPr>
          <w:rFonts w:eastAsia="仿宋_GB2312" w:hint="eastAsia"/>
          <w:sz w:val="28"/>
          <w:szCs w:val="28"/>
        </w:rPr>
        <w:t>个符合哈迪</w:t>
      </w:r>
      <w:r>
        <w:rPr>
          <w:rFonts w:eastAsia="仿宋_GB2312" w:hint="eastAsia"/>
          <w:sz w:val="28"/>
          <w:szCs w:val="28"/>
        </w:rPr>
        <w:t>-</w:t>
      </w:r>
      <w:r>
        <w:rPr>
          <w:rFonts w:eastAsia="仿宋_GB2312" w:hint="eastAsia"/>
          <w:sz w:val="28"/>
          <w:szCs w:val="28"/>
        </w:rPr>
        <w:t>温伯格平衡。这</w:t>
      </w:r>
      <w:r>
        <w:rPr>
          <w:rFonts w:eastAsia="仿宋_GB2312" w:hint="eastAsia"/>
          <w:sz w:val="28"/>
          <w:szCs w:val="28"/>
        </w:rPr>
        <w:t>9</w:t>
      </w:r>
      <w:r>
        <w:rPr>
          <w:rFonts w:eastAsia="仿宋_GB2312" w:hint="eastAsia"/>
          <w:sz w:val="28"/>
          <w:szCs w:val="28"/>
        </w:rPr>
        <w:t>个海带微卫星标记检出的等位基因数为</w:t>
      </w:r>
      <w:r>
        <w:rPr>
          <w:rFonts w:eastAsia="仿宋_GB2312" w:hint="eastAsia"/>
          <w:sz w:val="28"/>
          <w:szCs w:val="28"/>
        </w:rPr>
        <w:t>34</w:t>
      </w:r>
      <w:r>
        <w:rPr>
          <w:rFonts w:eastAsia="仿宋_GB2312" w:hint="eastAsia"/>
          <w:sz w:val="28"/>
          <w:szCs w:val="28"/>
        </w:rPr>
        <w:t>个，从</w:t>
      </w:r>
      <w:r>
        <w:rPr>
          <w:rFonts w:eastAsia="仿宋_GB2312" w:hint="eastAsia"/>
          <w:sz w:val="28"/>
          <w:szCs w:val="28"/>
        </w:rPr>
        <w:t>3</w:t>
      </w:r>
      <w:r>
        <w:rPr>
          <w:rFonts w:eastAsia="仿宋_GB2312" w:hint="eastAsia"/>
          <w:sz w:val="28"/>
          <w:szCs w:val="28"/>
        </w:rPr>
        <w:t>～</w:t>
      </w:r>
      <w:r>
        <w:rPr>
          <w:rFonts w:eastAsia="仿宋_GB2312" w:hint="eastAsia"/>
          <w:sz w:val="28"/>
          <w:szCs w:val="28"/>
        </w:rPr>
        <w:t>5</w:t>
      </w:r>
      <w:r>
        <w:rPr>
          <w:rFonts w:eastAsia="仿宋_GB2312" w:hint="eastAsia"/>
          <w:sz w:val="28"/>
          <w:szCs w:val="28"/>
        </w:rPr>
        <w:t>个不等，平均每个位点扩增得到</w:t>
      </w:r>
      <w:r>
        <w:rPr>
          <w:rFonts w:eastAsia="仿宋_GB2312" w:hint="eastAsia"/>
          <w:sz w:val="28"/>
          <w:szCs w:val="28"/>
        </w:rPr>
        <w:t>3.8</w:t>
      </w:r>
      <w:r>
        <w:rPr>
          <w:rFonts w:eastAsia="仿宋_GB2312" w:hint="eastAsia"/>
          <w:sz w:val="28"/>
          <w:szCs w:val="28"/>
        </w:rPr>
        <w:t>个等位基因。观测杂合度</w:t>
      </w:r>
      <w:r>
        <w:rPr>
          <w:rFonts w:eastAsia="仿宋_GB2312" w:hint="eastAsia"/>
          <w:sz w:val="28"/>
          <w:szCs w:val="28"/>
        </w:rPr>
        <w:t>(Ho)</w:t>
      </w:r>
      <w:r>
        <w:rPr>
          <w:rFonts w:eastAsia="仿宋_GB2312" w:hint="eastAsia"/>
          <w:sz w:val="28"/>
          <w:szCs w:val="28"/>
        </w:rPr>
        <w:t>、期望杂合度</w:t>
      </w:r>
      <w:r>
        <w:rPr>
          <w:rFonts w:eastAsia="仿宋_GB2312" w:hint="eastAsia"/>
          <w:sz w:val="28"/>
          <w:szCs w:val="28"/>
        </w:rPr>
        <w:t>(He)</w:t>
      </w:r>
      <w:r>
        <w:rPr>
          <w:rFonts w:eastAsia="仿宋_GB2312" w:hint="eastAsia"/>
          <w:sz w:val="28"/>
          <w:szCs w:val="28"/>
        </w:rPr>
        <w:t>及多态性信息含量值</w:t>
      </w:r>
      <w:r>
        <w:rPr>
          <w:rFonts w:eastAsia="仿宋_GB2312" w:hint="eastAsia"/>
          <w:sz w:val="28"/>
          <w:szCs w:val="28"/>
        </w:rPr>
        <w:t>(PIC)</w:t>
      </w:r>
      <w:r>
        <w:rPr>
          <w:rFonts w:eastAsia="仿宋_GB2312" w:hint="eastAsia"/>
          <w:sz w:val="28"/>
          <w:szCs w:val="28"/>
        </w:rPr>
        <w:t>的范围分别为</w:t>
      </w:r>
      <w:r>
        <w:rPr>
          <w:rFonts w:eastAsia="仿宋_GB2312" w:hint="eastAsia"/>
          <w:sz w:val="28"/>
          <w:szCs w:val="28"/>
        </w:rPr>
        <w:t>0.238</w:t>
      </w:r>
      <w:r>
        <w:rPr>
          <w:rFonts w:eastAsia="仿宋_GB2312" w:hint="eastAsia"/>
          <w:sz w:val="28"/>
          <w:szCs w:val="28"/>
        </w:rPr>
        <w:t>～</w:t>
      </w:r>
      <w:r>
        <w:rPr>
          <w:rFonts w:eastAsia="仿宋_GB2312" w:hint="eastAsia"/>
          <w:sz w:val="28"/>
          <w:szCs w:val="28"/>
        </w:rPr>
        <w:t>1.000</w:t>
      </w:r>
      <w:r>
        <w:rPr>
          <w:rFonts w:eastAsia="仿宋_GB2312" w:hint="eastAsia"/>
          <w:sz w:val="28"/>
          <w:szCs w:val="28"/>
        </w:rPr>
        <w:t>、</w:t>
      </w:r>
      <w:r>
        <w:rPr>
          <w:rFonts w:eastAsia="仿宋_GB2312" w:hint="eastAsia"/>
          <w:sz w:val="28"/>
          <w:szCs w:val="28"/>
        </w:rPr>
        <w:t>0.500</w:t>
      </w:r>
      <w:r>
        <w:rPr>
          <w:rFonts w:eastAsia="仿宋_GB2312" w:hint="eastAsia"/>
          <w:sz w:val="28"/>
          <w:szCs w:val="28"/>
        </w:rPr>
        <w:t>～</w:t>
      </w:r>
      <w:r>
        <w:rPr>
          <w:rFonts w:eastAsia="仿宋_GB2312" w:hint="eastAsia"/>
          <w:sz w:val="28"/>
          <w:szCs w:val="28"/>
        </w:rPr>
        <w:t>0.692</w:t>
      </w:r>
      <w:r>
        <w:rPr>
          <w:rFonts w:eastAsia="仿宋_GB2312" w:hint="eastAsia"/>
          <w:sz w:val="28"/>
          <w:szCs w:val="28"/>
        </w:rPr>
        <w:t>、</w:t>
      </w:r>
      <w:r>
        <w:rPr>
          <w:rFonts w:eastAsia="仿宋_GB2312" w:hint="eastAsia"/>
          <w:sz w:val="28"/>
          <w:szCs w:val="28"/>
        </w:rPr>
        <w:t>0.413</w:t>
      </w:r>
      <w:r>
        <w:rPr>
          <w:rFonts w:eastAsia="仿宋_GB2312" w:hint="eastAsia"/>
          <w:sz w:val="28"/>
          <w:szCs w:val="28"/>
        </w:rPr>
        <w:t>～</w:t>
      </w:r>
      <w:r>
        <w:rPr>
          <w:rFonts w:eastAsia="仿宋_GB2312" w:hint="eastAsia"/>
          <w:sz w:val="28"/>
          <w:szCs w:val="28"/>
        </w:rPr>
        <w:t>0.780</w:t>
      </w:r>
      <w:r>
        <w:rPr>
          <w:rFonts w:eastAsia="仿宋_GB2312" w:hint="eastAsia"/>
          <w:sz w:val="28"/>
          <w:szCs w:val="28"/>
        </w:rPr>
        <w:t>，</w:t>
      </w:r>
      <w:r>
        <w:rPr>
          <w:rFonts w:eastAsia="仿宋_GB2312" w:hint="eastAsia"/>
          <w:sz w:val="28"/>
          <w:szCs w:val="28"/>
        </w:rPr>
        <w:t>9</w:t>
      </w:r>
      <w:r>
        <w:rPr>
          <w:rFonts w:eastAsia="仿宋_GB2312" w:hint="eastAsia"/>
          <w:sz w:val="28"/>
          <w:szCs w:val="28"/>
        </w:rPr>
        <w:t>个位点提供的多态性较高，适用于裙带菜遗传学研究。</w:t>
      </w:r>
    </w:p>
    <w:p w:rsidR="00B23033" w:rsidRDefault="00EE3D3B">
      <w:pPr>
        <w:ind w:firstLineChars="200" w:firstLine="560"/>
        <w:rPr>
          <w:rFonts w:eastAsia="仿宋_GB2312"/>
          <w:sz w:val="28"/>
          <w:szCs w:val="28"/>
        </w:rPr>
      </w:pPr>
      <w:r>
        <w:rPr>
          <w:rFonts w:eastAsia="仿宋_GB2312" w:hint="eastAsia"/>
          <w:sz w:val="28"/>
          <w:szCs w:val="28"/>
        </w:rPr>
        <w:t>汕头大学利用</w:t>
      </w:r>
      <w:r>
        <w:rPr>
          <w:rFonts w:eastAsia="仿宋_GB2312" w:hint="eastAsia"/>
          <w:sz w:val="28"/>
          <w:szCs w:val="28"/>
        </w:rPr>
        <w:t>68</w:t>
      </w:r>
      <w:r>
        <w:rPr>
          <w:rFonts w:eastAsia="仿宋_GB2312" w:hint="eastAsia"/>
          <w:sz w:val="28"/>
          <w:szCs w:val="28"/>
        </w:rPr>
        <w:t>对微卫星引物对坛紫菜（</w:t>
      </w:r>
      <w:r>
        <w:rPr>
          <w:rFonts w:eastAsia="仿宋_GB2312" w:hint="eastAsia"/>
          <w:i/>
          <w:sz w:val="28"/>
          <w:szCs w:val="28"/>
        </w:rPr>
        <w:t>Porphyra haitanensis</w:t>
      </w:r>
      <w:r>
        <w:rPr>
          <w:rFonts w:eastAsia="仿宋_GB2312" w:hint="eastAsia"/>
          <w:sz w:val="28"/>
          <w:szCs w:val="28"/>
        </w:rPr>
        <w:t>）、半叶紫菜（</w:t>
      </w:r>
      <w:r>
        <w:rPr>
          <w:rFonts w:eastAsia="仿宋_GB2312" w:hint="eastAsia"/>
          <w:i/>
          <w:sz w:val="28"/>
          <w:szCs w:val="28"/>
        </w:rPr>
        <w:t>P. katadai</w:t>
      </w:r>
      <w:r>
        <w:rPr>
          <w:rFonts w:eastAsia="仿宋_GB2312" w:hint="eastAsia"/>
          <w:sz w:val="28"/>
          <w:szCs w:val="28"/>
        </w:rPr>
        <w:t>）、条斑紫菜（</w:t>
      </w:r>
      <w:r>
        <w:rPr>
          <w:rFonts w:eastAsia="仿宋_GB2312" w:hint="eastAsia"/>
          <w:i/>
          <w:sz w:val="28"/>
          <w:szCs w:val="28"/>
        </w:rPr>
        <w:t>P. yezoensis</w:t>
      </w:r>
      <w:r>
        <w:rPr>
          <w:rFonts w:eastAsia="仿宋_GB2312" w:hint="eastAsia"/>
          <w:sz w:val="28"/>
          <w:szCs w:val="28"/>
        </w:rPr>
        <w:t>）、少精紫菜（</w:t>
      </w:r>
      <w:r>
        <w:rPr>
          <w:rFonts w:eastAsia="仿宋_GB2312" w:hint="eastAsia"/>
          <w:i/>
          <w:sz w:val="28"/>
          <w:szCs w:val="28"/>
        </w:rPr>
        <w:t>P. oligospermatangia</w:t>
      </w:r>
      <w:r>
        <w:rPr>
          <w:rFonts w:eastAsia="仿宋_GB2312" w:hint="eastAsia"/>
          <w:sz w:val="28"/>
          <w:szCs w:val="28"/>
        </w:rPr>
        <w:t>）和皱紫菜（</w:t>
      </w:r>
      <w:r>
        <w:rPr>
          <w:rFonts w:eastAsia="仿宋_GB2312" w:hint="eastAsia"/>
          <w:i/>
          <w:sz w:val="28"/>
          <w:szCs w:val="28"/>
        </w:rPr>
        <w:t>P. crispata</w:t>
      </w:r>
      <w:r>
        <w:rPr>
          <w:rFonts w:eastAsia="仿宋_GB2312" w:hint="eastAsia"/>
          <w:sz w:val="28"/>
          <w:szCs w:val="28"/>
        </w:rPr>
        <w:t>）</w:t>
      </w:r>
      <w:r>
        <w:rPr>
          <w:rFonts w:eastAsia="仿宋_GB2312" w:hint="eastAsia"/>
          <w:sz w:val="28"/>
          <w:szCs w:val="28"/>
        </w:rPr>
        <w:t>5</w:t>
      </w:r>
      <w:r>
        <w:rPr>
          <w:rFonts w:eastAsia="仿宋_GB2312" w:hint="eastAsia"/>
          <w:sz w:val="28"/>
          <w:szCs w:val="28"/>
        </w:rPr>
        <w:t>个紫菜属物种的丝状体进行初步的遗传分析，共筛选出</w:t>
      </w:r>
      <w:r>
        <w:rPr>
          <w:rFonts w:eastAsia="仿宋_GB2312" w:hint="eastAsia"/>
          <w:sz w:val="28"/>
          <w:szCs w:val="28"/>
        </w:rPr>
        <w:t>20</w:t>
      </w:r>
      <w:r>
        <w:rPr>
          <w:rFonts w:eastAsia="仿宋_GB2312" w:hint="eastAsia"/>
          <w:sz w:val="28"/>
          <w:szCs w:val="28"/>
        </w:rPr>
        <w:t>对高多态性适用引物，在</w:t>
      </w:r>
      <w:r>
        <w:rPr>
          <w:rFonts w:eastAsia="仿宋_GB2312" w:hint="eastAsia"/>
          <w:sz w:val="28"/>
          <w:szCs w:val="28"/>
        </w:rPr>
        <w:t>10</w:t>
      </w:r>
      <w:r>
        <w:rPr>
          <w:rFonts w:eastAsia="仿宋_GB2312" w:hint="eastAsia"/>
          <w:sz w:val="28"/>
          <w:szCs w:val="28"/>
        </w:rPr>
        <w:t>份紫菜丝状体样品扩增位点的多态性比例为</w:t>
      </w:r>
      <w:r>
        <w:rPr>
          <w:rFonts w:eastAsia="仿宋_GB2312" w:hint="eastAsia"/>
          <w:sz w:val="28"/>
          <w:szCs w:val="28"/>
        </w:rPr>
        <w:t>95.24%</w:t>
      </w:r>
      <w:r>
        <w:rPr>
          <w:rFonts w:eastAsia="仿宋_GB2312" w:hint="eastAsia"/>
          <w:sz w:val="28"/>
          <w:szCs w:val="28"/>
        </w:rPr>
        <w:t>，每对引物可扩增的等位基因位点数为</w:t>
      </w:r>
      <w:r>
        <w:rPr>
          <w:rFonts w:eastAsia="仿宋_GB2312" w:hint="eastAsia"/>
          <w:sz w:val="28"/>
          <w:szCs w:val="28"/>
        </w:rPr>
        <w:t>1.22</w:t>
      </w:r>
      <w:r>
        <w:rPr>
          <w:rFonts w:eastAsia="仿宋_GB2312" w:hint="eastAsia"/>
          <w:sz w:val="28"/>
          <w:szCs w:val="28"/>
        </w:rPr>
        <w:t>～</w:t>
      </w:r>
      <w:r>
        <w:rPr>
          <w:rFonts w:eastAsia="仿宋_GB2312" w:hint="eastAsia"/>
          <w:sz w:val="28"/>
          <w:szCs w:val="28"/>
        </w:rPr>
        <w:t>4.05</w:t>
      </w:r>
      <w:r>
        <w:rPr>
          <w:rFonts w:eastAsia="仿宋_GB2312" w:hint="eastAsia"/>
          <w:sz w:val="28"/>
          <w:szCs w:val="28"/>
        </w:rPr>
        <w:t>，平均为</w:t>
      </w:r>
      <w:r>
        <w:rPr>
          <w:rFonts w:eastAsia="仿宋_GB2312" w:hint="eastAsia"/>
          <w:sz w:val="28"/>
          <w:szCs w:val="28"/>
        </w:rPr>
        <w:t>2.37</w:t>
      </w:r>
      <w:r>
        <w:rPr>
          <w:rFonts w:eastAsia="仿宋_GB2312" w:hint="eastAsia"/>
          <w:sz w:val="28"/>
          <w:szCs w:val="28"/>
        </w:rPr>
        <w:t>；各样品之间的遗传多样性指数为</w:t>
      </w:r>
      <w:r>
        <w:rPr>
          <w:rFonts w:eastAsia="仿宋_GB2312" w:hint="eastAsia"/>
          <w:sz w:val="28"/>
          <w:szCs w:val="28"/>
        </w:rPr>
        <w:t>0.2546</w:t>
      </w:r>
      <w:r>
        <w:rPr>
          <w:rFonts w:eastAsia="仿宋_GB2312" w:hint="eastAsia"/>
          <w:sz w:val="28"/>
          <w:szCs w:val="28"/>
        </w:rPr>
        <w:t>～</w:t>
      </w:r>
      <w:r>
        <w:rPr>
          <w:rFonts w:eastAsia="仿宋_GB2312" w:hint="eastAsia"/>
          <w:sz w:val="28"/>
          <w:szCs w:val="28"/>
        </w:rPr>
        <w:t>0.8994</w:t>
      </w:r>
      <w:r>
        <w:rPr>
          <w:rFonts w:eastAsia="仿宋_GB2312" w:hint="eastAsia"/>
          <w:sz w:val="28"/>
          <w:szCs w:val="28"/>
        </w:rPr>
        <w:t>；不同物种的遗传距离为</w:t>
      </w:r>
      <w:r>
        <w:rPr>
          <w:rFonts w:eastAsia="仿宋_GB2312" w:hint="eastAsia"/>
          <w:sz w:val="28"/>
          <w:szCs w:val="28"/>
        </w:rPr>
        <w:t>0.1060</w:t>
      </w:r>
      <w:r>
        <w:rPr>
          <w:rFonts w:eastAsia="仿宋_GB2312" w:hint="eastAsia"/>
          <w:sz w:val="28"/>
          <w:szCs w:val="28"/>
        </w:rPr>
        <w:t>～</w:t>
      </w:r>
      <w:r>
        <w:rPr>
          <w:rFonts w:eastAsia="仿宋_GB2312" w:hint="eastAsia"/>
          <w:sz w:val="28"/>
          <w:szCs w:val="28"/>
        </w:rPr>
        <w:t>1.4066</w:t>
      </w:r>
      <w:r>
        <w:rPr>
          <w:rFonts w:eastAsia="仿宋_GB2312" w:hint="eastAsia"/>
          <w:sz w:val="28"/>
          <w:szCs w:val="28"/>
        </w:rPr>
        <w:t>，同一物种的丝状体材料优先聚类为一支，表明筛选出的微卫星引物具有良好的遗传分辨能力。</w:t>
      </w:r>
    </w:p>
    <w:p w:rsidR="00B23033" w:rsidRDefault="00EE3D3B">
      <w:pPr>
        <w:ind w:firstLineChars="200" w:firstLine="560"/>
        <w:rPr>
          <w:rFonts w:eastAsia="仿宋_GB2312"/>
          <w:sz w:val="28"/>
          <w:szCs w:val="28"/>
        </w:rPr>
      </w:pPr>
      <w:r>
        <w:rPr>
          <w:rFonts w:eastAsia="仿宋_GB2312" w:hint="eastAsia"/>
          <w:sz w:val="28"/>
          <w:szCs w:val="28"/>
        </w:rPr>
        <w:t>中国海洋大学</w:t>
      </w:r>
      <w:r>
        <w:rPr>
          <w:rFonts w:eastAsia="仿宋_GB2312"/>
          <w:sz w:val="28"/>
          <w:szCs w:val="28"/>
        </w:rPr>
        <w:t>分离了鼠尾藻</w:t>
      </w:r>
      <w:r>
        <w:rPr>
          <w:rFonts w:eastAsia="仿宋_GB2312"/>
          <w:sz w:val="28"/>
          <w:szCs w:val="28"/>
        </w:rPr>
        <w:t>14</w:t>
      </w:r>
      <w:r>
        <w:rPr>
          <w:rFonts w:eastAsia="仿宋_GB2312"/>
          <w:sz w:val="28"/>
          <w:szCs w:val="28"/>
        </w:rPr>
        <w:t>个微卫星标记并用这些标记分析了鼠尾藻青岛群体遗传多样性和遗传结构。开发的</w:t>
      </w:r>
      <w:r>
        <w:rPr>
          <w:rFonts w:eastAsia="仿宋_GB2312"/>
          <w:sz w:val="28"/>
          <w:szCs w:val="28"/>
        </w:rPr>
        <w:t>14</w:t>
      </w:r>
      <w:r>
        <w:rPr>
          <w:rFonts w:eastAsia="仿宋_GB2312"/>
          <w:sz w:val="28"/>
          <w:szCs w:val="28"/>
        </w:rPr>
        <w:t>个标记在青岛群体中共检测到</w:t>
      </w:r>
      <w:r>
        <w:rPr>
          <w:rFonts w:eastAsia="仿宋_GB2312"/>
          <w:sz w:val="28"/>
          <w:szCs w:val="28"/>
        </w:rPr>
        <w:t>45</w:t>
      </w:r>
      <w:r>
        <w:rPr>
          <w:rFonts w:eastAsia="仿宋_GB2312"/>
          <w:sz w:val="28"/>
          <w:szCs w:val="28"/>
        </w:rPr>
        <w:t>个等位基因</w:t>
      </w:r>
      <w:r>
        <w:rPr>
          <w:rFonts w:eastAsia="仿宋_GB2312" w:hint="eastAsia"/>
          <w:sz w:val="28"/>
          <w:szCs w:val="28"/>
        </w:rPr>
        <w:t>，</w:t>
      </w:r>
      <w:r>
        <w:rPr>
          <w:rFonts w:eastAsia="仿宋_GB2312"/>
          <w:sz w:val="28"/>
          <w:szCs w:val="28"/>
        </w:rPr>
        <w:t>各标记位点等位基因数在</w:t>
      </w:r>
      <w:r>
        <w:rPr>
          <w:rFonts w:eastAsia="仿宋_GB2312"/>
          <w:sz w:val="28"/>
          <w:szCs w:val="28"/>
        </w:rPr>
        <w:t>2</w:t>
      </w:r>
      <w:r>
        <w:rPr>
          <w:rFonts w:eastAsia="仿宋_GB2312"/>
          <w:sz w:val="28"/>
          <w:szCs w:val="28"/>
        </w:rPr>
        <w:t>和</w:t>
      </w:r>
      <w:r>
        <w:rPr>
          <w:rFonts w:eastAsia="仿宋_GB2312"/>
          <w:sz w:val="28"/>
          <w:szCs w:val="28"/>
        </w:rPr>
        <w:t>6</w:t>
      </w:r>
      <w:r>
        <w:rPr>
          <w:rFonts w:eastAsia="仿宋_GB2312"/>
          <w:sz w:val="28"/>
          <w:szCs w:val="28"/>
        </w:rPr>
        <w:t>之间</w:t>
      </w:r>
      <w:r>
        <w:rPr>
          <w:rFonts w:eastAsia="仿宋_GB2312" w:hint="eastAsia"/>
          <w:sz w:val="28"/>
          <w:szCs w:val="28"/>
        </w:rPr>
        <w:t>，</w:t>
      </w:r>
      <w:r>
        <w:rPr>
          <w:rFonts w:eastAsia="仿宋_GB2312"/>
          <w:sz w:val="28"/>
          <w:szCs w:val="28"/>
        </w:rPr>
        <w:t>平均</w:t>
      </w:r>
      <w:r>
        <w:rPr>
          <w:rFonts w:eastAsia="仿宋_GB2312"/>
          <w:sz w:val="28"/>
          <w:szCs w:val="28"/>
        </w:rPr>
        <w:t>3.2</w:t>
      </w:r>
      <w:r>
        <w:rPr>
          <w:rFonts w:eastAsia="仿宋_GB2312"/>
          <w:sz w:val="28"/>
          <w:szCs w:val="28"/>
        </w:rPr>
        <w:t>个</w:t>
      </w:r>
      <w:r>
        <w:rPr>
          <w:rFonts w:eastAsia="仿宋_GB2312" w:hint="eastAsia"/>
          <w:sz w:val="28"/>
          <w:szCs w:val="28"/>
        </w:rPr>
        <w:t>，</w:t>
      </w:r>
      <w:r>
        <w:rPr>
          <w:rFonts w:eastAsia="仿宋_GB2312"/>
          <w:sz w:val="28"/>
          <w:szCs w:val="28"/>
        </w:rPr>
        <w:t>平均有效等位基因</w:t>
      </w:r>
      <w:r>
        <w:rPr>
          <w:rFonts w:eastAsia="仿宋_GB2312"/>
          <w:sz w:val="28"/>
          <w:szCs w:val="28"/>
        </w:rPr>
        <w:t>2.1</w:t>
      </w:r>
      <w:r>
        <w:rPr>
          <w:rFonts w:eastAsia="仿宋_GB2312"/>
          <w:sz w:val="28"/>
          <w:szCs w:val="28"/>
        </w:rPr>
        <w:t>个</w:t>
      </w:r>
      <w:r>
        <w:rPr>
          <w:rFonts w:eastAsia="仿宋_GB2312" w:hint="eastAsia"/>
          <w:sz w:val="28"/>
          <w:szCs w:val="28"/>
        </w:rPr>
        <w:t>，</w:t>
      </w:r>
      <w:r>
        <w:rPr>
          <w:rFonts w:eastAsia="仿宋_GB2312"/>
          <w:sz w:val="28"/>
          <w:szCs w:val="28"/>
        </w:rPr>
        <w:t>群体香农信息指数、观测杂合度、基因多样性指数、多态信息含量分别为</w:t>
      </w:r>
      <w:r>
        <w:rPr>
          <w:rFonts w:eastAsia="仿宋_GB2312"/>
          <w:sz w:val="28"/>
          <w:szCs w:val="28"/>
        </w:rPr>
        <w:t>0.799</w:t>
      </w:r>
      <w:r>
        <w:rPr>
          <w:rFonts w:eastAsia="仿宋_GB2312"/>
          <w:sz w:val="28"/>
          <w:szCs w:val="28"/>
        </w:rPr>
        <w:t>、</w:t>
      </w:r>
      <w:r>
        <w:rPr>
          <w:rFonts w:eastAsia="仿宋_GB2312"/>
          <w:sz w:val="28"/>
          <w:szCs w:val="28"/>
        </w:rPr>
        <w:t>0.449</w:t>
      </w:r>
      <w:r>
        <w:rPr>
          <w:rFonts w:eastAsia="仿宋_GB2312"/>
          <w:sz w:val="28"/>
          <w:szCs w:val="28"/>
        </w:rPr>
        <w:t>、</w:t>
      </w:r>
      <w:r>
        <w:rPr>
          <w:rFonts w:eastAsia="仿宋_GB2312"/>
          <w:sz w:val="28"/>
          <w:szCs w:val="28"/>
        </w:rPr>
        <w:t>0.466</w:t>
      </w:r>
      <w:r>
        <w:rPr>
          <w:rFonts w:eastAsia="仿宋_GB2312"/>
          <w:sz w:val="28"/>
          <w:szCs w:val="28"/>
        </w:rPr>
        <w:t>和</w:t>
      </w:r>
      <w:r>
        <w:rPr>
          <w:rFonts w:eastAsia="仿宋_GB2312"/>
          <w:sz w:val="28"/>
          <w:szCs w:val="28"/>
        </w:rPr>
        <w:t>0.406</w:t>
      </w:r>
      <w:r>
        <w:rPr>
          <w:rFonts w:eastAsia="仿宋_GB2312"/>
          <w:sz w:val="28"/>
          <w:szCs w:val="28"/>
        </w:rPr>
        <w:t>。青岛鼠尾藻种群体遗传多态性中等偏高。青岛</w:t>
      </w:r>
      <w:r>
        <w:rPr>
          <w:rFonts w:eastAsia="仿宋_GB2312"/>
          <w:sz w:val="28"/>
          <w:szCs w:val="28"/>
        </w:rPr>
        <w:t>4</w:t>
      </w:r>
      <w:r>
        <w:rPr>
          <w:rFonts w:eastAsia="仿宋_GB2312"/>
          <w:sz w:val="28"/>
          <w:szCs w:val="28"/>
        </w:rPr>
        <w:t>个鼠尾藻采集点的</w:t>
      </w:r>
      <w:r>
        <w:rPr>
          <w:rFonts w:eastAsia="仿宋_GB2312"/>
          <w:sz w:val="28"/>
          <w:szCs w:val="28"/>
        </w:rPr>
        <w:t>56</w:t>
      </w:r>
      <w:r>
        <w:rPr>
          <w:rFonts w:eastAsia="仿宋_GB2312"/>
          <w:sz w:val="28"/>
          <w:szCs w:val="28"/>
        </w:rPr>
        <w:t>个鼠尾藻个体在聚类图上无明显聚群和谱系。开发的标记将促进鼠尾藻遗传资源评价、保护和开发利用。</w:t>
      </w:r>
    </w:p>
    <w:p w:rsidR="00B23033" w:rsidRDefault="00EE3D3B">
      <w:pPr>
        <w:ind w:firstLineChars="200" w:firstLine="560"/>
        <w:rPr>
          <w:rFonts w:eastAsia="仿宋_GB2312"/>
          <w:sz w:val="28"/>
          <w:szCs w:val="28"/>
        </w:rPr>
      </w:pPr>
      <w:r>
        <w:rPr>
          <w:rFonts w:eastAsia="仿宋_GB2312" w:hint="eastAsia"/>
          <w:sz w:val="28"/>
          <w:szCs w:val="28"/>
        </w:rPr>
        <w:lastRenderedPageBreak/>
        <w:t>暨南大学</w:t>
      </w:r>
      <w:r>
        <w:rPr>
          <w:rFonts w:eastAsia="仿宋_GB2312"/>
          <w:sz w:val="28"/>
          <w:szCs w:val="28"/>
        </w:rPr>
        <w:t>应用</w:t>
      </w:r>
      <w:r>
        <w:rPr>
          <w:rFonts w:eastAsia="仿宋_GB2312"/>
          <w:sz w:val="28"/>
          <w:szCs w:val="28"/>
        </w:rPr>
        <w:t>12</w:t>
      </w:r>
      <w:r>
        <w:rPr>
          <w:rFonts w:eastAsia="仿宋_GB2312"/>
          <w:sz w:val="28"/>
          <w:szCs w:val="28"/>
        </w:rPr>
        <w:t>个微卫星标记对</w:t>
      </w:r>
      <w:r>
        <w:rPr>
          <w:rFonts w:eastAsia="仿宋_GB2312"/>
          <w:sz w:val="28"/>
          <w:szCs w:val="28"/>
        </w:rPr>
        <w:t>9</w:t>
      </w:r>
      <w:r>
        <w:rPr>
          <w:rFonts w:eastAsia="仿宋_GB2312"/>
          <w:sz w:val="28"/>
          <w:szCs w:val="28"/>
        </w:rPr>
        <w:t>株来自欧洲和中国等不同海域的塔玛亚历山大藻</w:t>
      </w:r>
      <w:r>
        <w:rPr>
          <w:rFonts w:eastAsia="仿宋_GB2312" w:hint="eastAsia"/>
          <w:sz w:val="28"/>
          <w:szCs w:val="28"/>
        </w:rPr>
        <w:t>（</w:t>
      </w:r>
      <w:r>
        <w:rPr>
          <w:rFonts w:eastAsia="仿宋_GB2312"/>
          <w:i/>
          <w:sz w:val="28"/>
          <w:szCs w:val="28"/>
        </w:rPr>
        <w:t>Alexandrium tamarense</w:t>
      </w:r>
      <w:r>
        <w:rPr>
          <w:rFonts w:eastAsia="仿宋_GB2312" w:hint="eastAsia"/>
          <w:sz w:val="28"/>
          <w:szCs w:val="28"/>
        </w:rPr>
        <w:t>）</w:t>
      </w:r>
      <w:r>
        <w:rPr>
          <w:rFonts w:eastAsia="仿宋_GB2312"/>
          <w:sz w:val="28"/>
          <w:szCs w:val="28"/>
        </w:rPr>
        <w:t>进行了遗传多样性分析</w:t>
      </w:r>
      <w:r>
        <w:rPr>
          <w:rFonts w:eastAsia="仿宋_GB2312" w:hint="eastAsia"/>
          <w:sz w:val="28"/>
          <w:szCs w:val="28"/>
        </w:rPr>
        <w:t>，</w:t>
      </w:r>
      <w:r>
        <w:rPr>
          <w:rFonts w:eastAsia="仿宋_GB2312"/>
          <w:sz w:val="28"/>
          <w:szCs w:val="28"/>
        </w:rPr>
        <w:t>探讨了不同地理藻株之间的遗传分化程度和基因流水平</w:t>
      </w:r>
      <w:r>
        <w:rPr>
          <w:rFonts w:eastAsia="仿宋_GB2312" w:hint="eastAsia"/>
          <w:sz w:val="28"/>
          <w:szCs w:val="28"/>
        </w:rPr>
        <w:t>，</w:t>
      </w:r>
      <w:r>
        <w:rPr>
          <w:rFonts w:eastAsia="仿宋_GB2312"/>
          <w:sz w:val="28"/>
          <w:szCs w:val="28"/>
        </w:rPr>
        <w:t>分析了我国沿海塔玛亚历山大藻的遗传多样性。结果表明</w:t>
      </w:r>
      <w:r>
        <w:rPr>
          <w:rFonts w:eastAsia="仿宋_GB2312" w:hint="eastAsia"/>
          <w:sz w:val="28"/>
          <w:szCs w:val="28"/>
        </w:rPr>
        <w:t>：</w:t>
      </w:r>
      <w:r>
        <w:rPr>
          <w:rFonts w:eastAsia="仿宋_GB2312"/>
          <w:sz w:val="28"/>
          <w:szCs w:val="28"/>
        </w:rPr>
        <w:t>9</w:t>
      </w:r>
      <w:r>
        <w:rPr>
          <w:rFonts w:eastAsia="仿宋_GB2312"/>
          <w:sz w:val="28"/>
          <w:szCs w:val="28"/>
        </w:rPr>
        <w:t>株塔玛亚历山大藻共检测出</w:t>
      </w:r>
      <w:r>
        <w:rPr>
          <w:rFonts w:eastAsia="仿宋_GB2312"/>
          <w:sz w:val="28"/>
          <w:szCs w:val="28"/>
        </w:rPr>
        <w:t>26</w:t>
      </w:r>
      <w:r>
        <w:rPr>
          <w:rFonts w:eastAsia="仿宋_GB2312"/>
          <w:sz w:val="28"/>
          <w:szCs w:val="28"/>
        </w:rPr>
        <w:t>个等位基因</w:t>
      </w:r>
      <w:r>
        <w:rPr>
          <w:rFonts w:eastAsia="仿宋_GB2312" w:hint="eastAsia"/>
          <w:sz w:val="28"/>
          <w:szCs w:val="28"/>
        </w:rPr>
        <w:t>，</w:t>
      </w:r>
      <w:r>
        <w:rPr>
          <w:rFonts w:eastAsia="仿宋_GB2312"/>
          <w:sz w:val="28"/>
          <w:szCs w:val="28"/>
        </w:rPr>
        <w:t>其中</w:t>
      </w:r>
      <w:r>
        <w:rPr>
          <w:rFonts w:eastAsia="仿宋_GB2312"/>
          <w:sz w:val="28"/>
          <w:szCs w:val="28"/>
        </w:rPr>
        <w:t>9</w:t>
      </w:r>
      <w:r>
        <w:rPr>
          <w:rFonts w:eastAsia="仿宋_GB2312"/>
          <w:sz w:val="28"/>
          <w:szCs w:val="28"/>
        </w:rPr>
        <w:t>个位点具有多态性</w:t>
      </w:r>
      <w:r>
        <w:rPr>
          <w:rFonts w:eastAsia="仿宋_GB2312" w:hint="eastAsia"/>
          <w:sz w:val="28"/>
          <w:szCs w:val="28"/>
        </w:rPr>
        <w:t>，</w:t>
      </w:r>
      <w:r>
        <w:rPr>
          <w:rFonts w:eastAsia="仿宋_GB2312"/>
          <w:sz w:val="28"/>
          <w:szCs w:val="28"/>
        </w:rPr>
        <w:t>多态比率</w:t>
      </w:r>
      <w:r>
        <w:rPr>
          <w:rFonts w:eastAsia="仿宋_GB2312"/>
          <w:sz w:val="28"/>
          <w:szCs w:val="28"/>
        </w:rPr>
        <w:t>75%</w:t>
      </w:r>
      <w:r>
        <w:rPr>
          <w:rFonts w:eastAsia="仿宋_GB2312"/>
          <w:sz w:val="28"/>
          <w:szCs w:val="28"/>
        </w:rPr>
        <w:t>。有效等位基因数</w:t>
      </w:r>
      <w:r>
        <w:rPr>
          <w:rFonts w:eastAsia="仿宋_GB2312"/>
          <w:sz w:val="28"/>
          <w:szCs w:val="28"/>
        </w:rPr>
        <w:t>1.3243</w:t>
      </w:r>
      <w:r>
        <w:rPr>
          <w:rFonts w:eastAsia="仿宋_GB2312"/>
          <w:sz w:val="28"/>
          <w:szCs w:val="28"/>
        </w:rPr>
        <w:t>～</w:t>
      </w:r>
      <w:r>
        <w:rPr>
          <w:rFonts w:eastAsia="仿宋_GB2312"/>
          <w:sz w:val="28"/>
          <w:szCs w:val="28"/>
        </w:rPr>
        <w:t>3.2667</w:t>
      </w:r>
      <w:r>
        <w:rPr>
          <w:rFonts w:eastAsia="仿宋_GB2312" w:hint="eastAsia"/>
          <w:sz w:val="28"/>
          <w:szCs w:val="28"/>
        </w:rPr>
        <w:t>，</w:t>
      </w:r>
      <w:r>
        <w:rPr>
          <w:rFonts w:eastAsia="仿宋_GB2312"/>
          <w:sz w:val="28"/>
          <w:szCs w:val="28"/>
        </w:rPr>
        <w:t>平均为</w:t>
      </w:r>
      <w:r>
        <w:rPr>
          <w:rFonts w:eastAsia="仿宋_GB2312"/>
          <w:sz w:val="28"/>
          <w:szCs w:val="28"/>
        </w:rPr>
        <w:t>1.8774</w:t>
      </w:r>
      <w:r>
        <w:rPr>
          <w:rFonts w:eastAsia="仿宋_GB2312"/>
          <w:sz w:val="28"/>
          <w:szCs w:val="28"/>
        </w:rPr>
        <w:t>。塔玛亚历山大藻种内基因多样性为</w:t>
      </w:r>
      <w:r>
        <w:rPr>
          <w:rFonts w:eastAsia="仿宋_GB2312"/>
          <w:sz w:val="28"/>
          <w:szCs w:val="28"/>
        </w:rPr>
        <w:t>0.3630</w:t>
      </w:r>
      <w:r>
        <w:rPr>
          <w:rFonts w:eastAsia="仿宋_GB2312"/>
          <w:sz w:val="28"/>
          <w:szCs w:val="28"/>
        </w:rPr>
        <w:t>。</w:t>
      </w:r>
      <w:r>
        <w:rPr>
          <w:rFonts w:eastAsia="仿宋_GB2312"/>
          <w:sz w:val="28"/>
          <w:szCs w:val="28"/>
        </w:rPr>
        <w:t>9</w:t>
      </w:r>
      <w:r>
        <w:rPr>
          <w:rFonts w:eastAsia="仿宋_GB2312"/>
          <w:sz w:val="28"/>
          <w:szCs w:val="28"/>
        </w:rPr>
        <w:t>株塔玛亚历山大藻大致可以分为</w:t>
      </w:r>
      <w:r>
        <w:rPr>
          <w:rFonts w:eastAsia="仿宋_GB2312"/>
          <w:sz w:val="28"/>
          <w:szCs w:val="28"/>
        </w:rPr>
        <w:t>3</w:t>
      </w:r>
      <w:r>
        <w:rPr>
          <w:rFonts w:eastAsia="仿宋_GB2312"/>
          <w:sz w:val="28"/>
          <w:szCs w:val="28"/>
        </w:rPr>
        <w:t>个进化支</w:t>
      </w:r>
      <w:r>
        <w:rPr>
          <w:rFonts w:eastAsia="仿宋_GB2312" w:hint="eastAsia"/>
          <w:sz w:val="28"/>
          <w:szCs w:val="28"/>
        </w:rPr>
        <w:t>，</w:t>
      </w:r>
      <w:r>
        <w:rPr>
          <w:rFonts w:eastAsia="仿宋_GB2312"/>
          <w:sz w:val="28"/>
          <w:szCs w:val="28"/>
        </w:rPr>
        <w:t>进化支与藻株的地理位置相关联。其中</w:t>
      </w:r>
      <w:r>
        <w:rPr>
          <w:rFonts w:eastAsia="仿宋_GB2312" w:hint="eastAsia"/>
          <w:sz w:val="28"/>
          <w:szCs w:val="28"/>
        </w:rPr>
        <w:t>，</w:t>
      </w:r>
      <w:r>
        <w:rPr>
          <w:rFonts w:eastAsia="仿宋_GB2312"/>
          <w:sz w:val="28"/>
          <w:szCs w:val="28"/>
        </w:rPr>
        <w:t>中国海域的塔玛亚历山大藻至少可分为</w:t>
      </w:r>
      <w:r>
        <w:rPr>
          <w:rFonts w:eastAsia="仿宋_GB2312"/>
          <w:sz w:val="28"/>
          <w:szCs w:val="28"/>
        </w:rPr>
        <w:t>2</w:t>
      </w:r>
      <w:r>
        <w:rPr>
          <w:rFonts w:eastAsia="仿宋_GB2312"/>
          <w:sz w:val="28"/>
          <w:szCs w:val="28"/>
        </w:rPr>
        <w:t>个进化支。不同地理分布的塔玛亚历山大藻的遗传分化水平较高</w:t>
      </w:r>
      <w:r>
        <w:rPr>
          <w:rFonts w:eastAsia="仿宋_GB2312" w:hint="eastAsia"/>
          <w:sz w:val="28"/>
          <w:szCs w:val="28"/>
        </w:rPr>
        <w:t>，</w:t>
      </w:r>
      <w:r>
        <w:rPr>
          <w:rFonts w:eastAsia="仿宋_GB2312"/>
          <w:sz w:val="28"/>
          <w:szCs w:val="28"/>
        </w:rPr>
        <w:t>达</w:t>
      </w:r>
      <w:r>
        <w:rPr>
          <w:rFonts w:eastAsia="仿宋_GB2312"/>
          <w:sz w:val="28"/>
          <w:szCs w:val="28"/>
        </w:rPr>
        <w:t>0.7522</w:t>
      </w:r>
      <w:r>
        <w:rPr>
          <w:rFonts w:eastAsia="仿宋_GB2312"/>
          <w:sz w:val="28"/>
          <w:szCs w:val="28"/>
        </w:rPr>
        <w:t>。种群间的基因流估算水平较低</w:t>
      </w:r>
      <w:r>
        <w:rPr>
          <w:rFonts w:eastAsia="仿宋_GB2312" w:hint="eastAsia"/>
          <w:sz w:val="28"/>
          <w:szCs w:val="28"/>
        </w:rPr>
        <w:t>，</w:t>
      </w:r>
      <w:r>
        <w:rPr>
          <w:rFonts w:eastAsia="仿宋_GB2312"/>
          <w:sz w:val="28"/>
          <w:szCs w:val="28"/>
        </w:rPr>
        <w:t>提示</w:t>
      </w:r>
      <w:r>
        <w:rPr>
          <w:rFonts w:eastAsia="仿宋_GB2312"/>
          <w:sz w:val="28"/>
          <w:szCs w:val="28"/>
        </w:rPr>
        <w:t>3</w:t>
      </w:r>
      <w:r>
        <w:rPr>
          <w:rFonts w:eastAsia="仿宋_GB2312"/>
          <w:sz w:val="28"/>
          <w:szCs w:val="28"/>
        </w:rPr>
        <w:t>个种群间可能不存在基因交流。</w:t>
      </w:r>
    </w:p>
    <w:p w:rsidR="00B23033" w:rsidRDefault="00EE3D3B">
      <w:pPr>
        <w:ind w:firstLineChars="200" w:firstLine="560"/>
        <w:rPr>
          <w:rFonts w:eastAsia="仿宋_GB2312"/>
          <w:sz w:val="28"/>
          <w:szCs w:val="28"/>
        </w:rPr>
      </w:pPr>
      <w:r>
        <w:rPr>
          <w:rFonts w:eastAsia="仿宋_GB2312" w:hint="eastAsia"/>
          <w:sz w:val="28"/>
          <w:szCs w:val="28"/>
        </w:rPr>
        <w:t>山东东方海洋科技股份有限公司</w:t>
      </w:r>
      <w:r>
        <w:rPr>
          <w:rFonts w:eastAsia="仿宋_GB2312"/>
          <w:sz w:val="28"/>
          <w:szCs w:val="28"/>
        </w:rPr>
        <w:t>采用微卫星引物对烟威沿海</w:t>
      </w:r>
      <w:r>
        <w:rPr>
          <w:rFonts w:eastAsia="仿宋_GB2312"/>
          <w:sz w:val="28"/>
          <w:szCs w:val="28"/>
        </w:rPr>
        <w:t>3</w:t>
      </w:r>
      <w:r>
        <w:rPr>
          <w:rFonts w:eastAsia="仿宋_GB2312"/>
          <w:sz w:val="28"/>
          <w:szCs w:val="28"/>
        </w:rPr>
        <w:t>个大叶藻居群进行了遗传多样性研究。</w:t>
      </w:r>
      <w:r>
        <w:rPr>
          <w:rFonts w:eastAsia="仿宋_GB2312"/>
          <w:sz w:val="28"/>
          <w:szCs w:val="28"/>
        </w:rPr>
        <w:t>17</w:t>
      </w:r>
      <w:r>
        <w:rPr>
          <w:rFonts w:eastAsia="仿宋_GB2312"/>
          <w:sz w:val="28"/>
          <w:szCs w:val="28"/>
        </w:rPr>
        <w:t>条引物在</w:t>
      </w:r>
      <w:r>
        <w:rPr>
          <w:rFonts w:eastAsia="仿宋_GB2312"/>
          <w:sz w:val="28"/>
          <w:szCs w:val="28"/>
        </w:rPr>
        <w:t>63</w:t>
      </w:r>
      <w:r>
        <w:rPr>
          <w:rFonts w:eastAsia="仿宋_GB2312"/>
          <w:sz w:val="28"/>
          <w:szCs w:val="28"/>
        </w:rPr>
        <w:t>株大叶藻中均呈多态</w:t>
      </w:r>
      <w:r>
        <w:rPr>
          <w:rFonts w:eastAsia="仿宋_GB2312" w:hint="eastAsia"/>
          <w:sz w:val="28"/>
          <w:szCs w:val="28"/>
        </w:rPr>
        <w:t>，</w:t>
      </w:r>
      <w:r>
        <w:rPr>
          <w:rFonts w:eastAsia="仿宋_GB2312"/>
          <w:sz w:val="28"/>
          <w:szCs w:val="28"/>
        </w:rPr>
        <w:t>共检测到</w:t>
      </w:r>
      <w:r>
        <w:rPr>
          <w:rFonts w:eastAsia="仿宋_GB2312"/>
          <w:sz w:val="28"/>
          <w:szCs w:val="28"/>
        </w:rPr>
        <w:t>120</w:t>
      </w:r>
      <w:r>
        <w:rPr>
          <w:rFonts w:eastAsia="仿宋_GB2312"/>
          <w:sz w:val="28"/>
          <w:szCs w:val="28"/>
        </w:rPr>
        <w:t>个等位基因</w:t>
      </w:r>
      <w:r>
        <w:rPr>
          <w:rFonts w:eastAsia="仿宋_GB2312" w:hint="eastAsia"/>
          <w:sz w:val="28"/>
          <w:szCs w:val="28"/>
        </w:rPr>
        <w:t>，</w:t>
      </w:r>
      <w:r>
        <w:rPr>
          <w:rFonts w:eastAsia="仿宋_GB2312"/>
          <w:sz w:val="28"/>
          <w:szCs w:val="28"/>
        </w:rPr>
        <w:t>每个位点平均等位基因数为</w:t>
      </w:r>
      <w:r>
        <w:rPr>
          <w:rFonts w:eastAsia="仿宋_GB2312"/>
          <w:sz w:val="28"/>
          <w:szCs w:val="28"/>
        </w:rPr>
        <w:t>7</w:t>
      </w:r>
      <w:r>
        <w:rPr>
          <w:rFonts w:eastAsia="仿宋_GB2312" w:hint="eastAsia"/>
          <w:sz w:val="28"/>
          <w:szCs w:val="28"/>
        </w:rPr>
        <w:t>，</w:t>
      </w:r>
      <w:r>
        <w:rPr>
          <w:rFonts w:eastAsia="仿宋_GB2312"/>
          <w:sz w:val="28"/>
          <w:szCs w:val="28"/>
        </w:rPr>
        <w:t>平均有效等位基因为</w:t>
      </w:r>
      <w:r>
        <w:rPr>
          <w:rFonts w:eastAsia="仿宋_GB2312"/>
          <w:sz w:val="28"/>
          <w:szCs w:val="28"/>
        </w:rPr>
        <w:t>2.30</w:t>
      </w:r>
      <w:r>
        <w:rPr>
          <w:rFonts w:eastAsia="仿宋_GB2312" w:hint="eastAsia"/>
          <w:sz w:val="28"/>
          <w:szCs w:val="28"/>
        </w:rPr>
        <w:t>，</w:t>
      </w:r>
      <w:r>
        <w:rPr>
          <w:rFonts w:eastAsia="仿宋_GB2312"/>
          <w:sz w:val="28"/>
          <w:szCs w:val="28"/>
        </w:rPr>
        <w:t>平均期望杂合度为</w:t>
      </w:r>
      <w:r>
        <w:rPr>
          <w:rFonts w:eastAsia="仿宋_GB2312"/>
          <w:sz w:val="28"/>
          <w:szCs w:val="28"/>
        </w:rPr>
        <w:t>0.4743</w:t>
      </w:r>
      <w:r>
        <w:rPr>
          <w:rFonts w:eastAsia="仿宋_GB2312" w:hint="eastAsia"/>
          <w:sz w:val="28"/>
          <w:szCs w:val="28"/>
        </w:rPr>
        <w:t>，</w:t>
      </w:r>
      <w:r>
        <w:rPr>
          <w:rFonts w:eastAsia="仿宋_GB2312"/>
          <w:sz w:val="28"/>
          <w:szCs w:val="28"/>
        </w:rPr>
        <w:t>平均观测杂合度为</w:t>
      </w:r>
      <w:r>
        <w:rPr>
          <w:rFonts w:eastAsia="仿宋_GB2312"/>
          <w:sz w:val="28"/>
          <w:szCs w:val="28"/>
        </w:rPr>
        <w:t>0.4128</w:t>
      </w:r>
      <w:r>
        <w:rPr>
          <w:rFonts w:eastAsia="仿宋_GB2312" w:hint="eastAsia"/>
          <w:sz w:val="28"/>
          <w:szCs w:val="28"/>
        </w:rPr>
        <w:t>，</w:t>
      </w:r>
      <w:r>
        <w:rPr>
          <w:rFonts w:eastAsia="仿宋_GB2312"/>
          <w:sz w:val="28"/>
          <w:szCs w:val="28"/>
        </w:rPr>
        <w:t>平均</w:t>
      </w:r>
      <w:r>
        <w:rPr>
          <w:rFonts w:eastAsia="仿宋_GB2312"/>
          <w:sz w:val="28"/>
          <w:szCs w:val="28"/>
        </w:rPr>
        <w:t>Nei’s</w:t>
      </w:r>
      <w:r>
        <w:rPr>
          <w:rFonts w:eastAsia="仿宋_GB2312"/>
          <w:sz w:val="28"/>
          <w:szCs w:val="28"/>
        </w:rPr>
        <w:t>基因多样性为</w:t>
      </w:r>
      <w:r>
        <w:rPr>
          <w:rFonts w:eastAsia="仿宋_GB2312"/>
          <w:sz w:val="28"/>
          <w:szCs w:val="28"/>
        </w:rPr>
        <w:t>0.4700</w:t>
      </w:r>
      <w:r>
        <w:rPr>
          <w:rFonts w:eastAsia="仿宋_GB2312"/>
          <w:sz w:val="28"/>
          <w:szCs w:val="28"/>
        </w:rPr>
        <w:t>。威海荣成褚岛居群的遗传多样性最高</w:t>
      </w:r>
      <w:r>
        <w:rPr>
          <w:rFonts w:eastAsia="仿宋_GB2312" w:hint="eastAsia"/>
          <w:sz w:val="28"/>
          <w:szCs w:val="28"/>
        </w:rPr>
        <w:t>，</w:t>
      </w:r>
      <w:r>
        <w:rPr>
          <w:rFonts w:eastAsia="仿宋_GB2312"/>
          <w:sz w:val="28"/>
          <w:szCs w:val="28"/>
        </w:rPr>
        <w:t>烟台雨岱山居群次之</w:t>
      </w:r>
      <w:r>
        <w:rPr>
          <w:rFonts w:eastAsia="仿宋_GB2312" w:hint="eastAsia"/>
          <w:sz w:val="28"/>
          <w:szCs w:val="28"/>
        </w:rPr>
        <w:t>，</w:t>
      </w:r>
      <w:r>
        <w:rPr>
          <w:rFonts w:eastAsia="仿宋_GB2312"/>
          <w:sz w:val="28"/>
          <w:szCs w:val="28"/>
        </w:rPr>
        <w:t>烟台担子岛居群最低。从遗传分化系数的数值来看</w:t>
      </w:r>
      <w:r>
        <w:rPr>
          <w:rFonts w:eastAsia="仿宋_GB2312" w:hint="eastAsia"/>
          <w:sz w:val="28"/>
          <w:szCs w:val="28"/>
        </w:rPr>
        <w:t>，</w:t>
      </w:r>
      <w:r>
        <w:rPr>
          <w:rFonts w:eastAsia="仿宋_GB2312"/>
          <w:sz w:val="28"/>
          <w:szCs w:val="28"/>
        </w:rPr>
        <w:t>3</w:t>
      </w:r>
      <w:r>
        <w:rPr>
          <w:rFonts w:eastAsia="仿宋_GB2312"/>
          <w:sz w:val="28"/>
          <w:szCs w:val="28"/>
        </w:rPr>
        <w:t>个大叶藻居群间属于中度分化</w:t>
      </w:r>
      <w:r>
        <w:rPr>
          <w:rFonts w:eastAsia="仿宋_GB2312" w:hint="eastAsia"/>
          <w:sz w:val="28"/>
          <w:szCs w:val="28"/>
        </w:rPr>
        <w:t>，</w:t>
      </w:r>
      <w:r>
        <w:rPr>
          <w:rFonts w:eastAsia="仿宋_GB2312"/>
          <w:sz w:val="28"/>
          <w:szCs w:val="28"/>
        </w:rPr>
        <w:t>两两居群间的基因流均大于</w:t>
      </w:r>
      <w:r>
        <w:rPr>
          <w:rFonts w:eastAsia="仿宋_GB2312"/>
          <w:sz w:val="28"/>
          <w:szCs w:val="28"/>
        </w:rPr>
        <w:t>1</w:t>
      </w:r>
      <w:r>
        <w:rPr>
          <w:rFonts w:eastAsia="仿宋_GB2312"/>
          <w:sz w:val="28"/>
          <w:szCs w:val="28"/>
        </w:rPr>
        <w:t>。说明居群间有较强的基因流</w:t>
      </w:r>
      <w:r>
        <w:rPr>
          <w:rFonts w:eastAsia="仿宋_GB2312" w:hint="eastAsia"/>
          <w:sz w:val="28"/>
          <w:szCs w:val="28"/>
        </w:rPr>
        <w:t>，</w:t>
      </w:r>
      <w:r>
        <w:rPr>
          <w:rFonts w:eastAsia="仿宋_GB2312"/>
          <w:sz w:val="28"/>
          <w:szCs w:val="28"/>
        </w:rPr>
        <w:t>其遗传分化可能是由历史大海藻场的遗留小生段居群产生。</w:t>
      </w:r>
      <w:r>
        <w:rPr>
          <w:rFonts w:eastAsia="仿宋_GB2312"/>
          <w:sz w:val="28"/>
          <w:szCs w:val="28"/>
        </w:rPr>
        <w:t>AMOVA</w:t>
      </w:r>
      <w:r>
        <w:rPr>
          <w:rFonts w:eastAsia="仿宋_GB2312"/>
          <w:sz w:val="28"/>
          <w:szCs w:val="28"/>
        </w:rPr>
        <w:t>分析显示</w:t>
      </w:r>
      <w:r>
        <w:rPr>
          <w:rFonts w:eastAsia="仿宋_GB2312"/>
          <w:sz w:val="28"/>
          <w:szCs w:val="28"/>
        </w:rPr>
        <w:t>89.51%</w:t>
      </w:r>
      <w:r>
        <w:rPr>
          <w:rFonts w:eastAsia="仿宋_GB2312"/>
          <w:sz w:val="28"/>
          <w:szCs w:val="28"/>
        </w:rPr>
        <w:t>的变异存在于居群之内</w:t>
      </w:r>
      <w:r>
        <w:rPr>
          <w:rFonts w:eastAsia="仿宋_GB2312" w:hint="eastAsia"/>
          <w:sz w:val="28"/>
          <w:szCs w:val="28"/>
        </w:rPr>
        <w:t>，</w:t>
      </w:r>
      <w:r>
        <w:rPr>
          <w:rFonts w:eastAsia="仿宋_GB2312"/>
          <w:sz w:val="28"/>
          <w:szCs w:val="28"/>
        </w:rPr>
        <w:t>而只有</w:t>
      </w:r>
      <w:r>
        <w:rPr>
          <w:rFonts w:eastAsia="仿宋_GB2312"/>
          <w:sz w:val="28"/>
          <w:szCs w:val="28"/>
        </w:rPr>
        <w:t>10.49%</w:t>
      </w:r>
      <w:r>
        <w:rPr>
          <w:rFonts w:eastAsia="仿宋_GB2312"/>
          <w:sz w:val="28"/>
          <w:szCs w:val="28"/>
        </w:rPr>
        <w:t>的总变异存在于居群之间。</w:t>
      </w:r>
      <w:r>
        <w:rPr>
          <w:rFonts w:eastAsia="仿宋_GB2312"/>
          <w:sz w:val="28"/>
          <w:szCs w:val="28"/>
        </w:rPr>
        <w:t>UPGMA</w:t>
      </w:r>
      <w:r>
        <w:rPr>
          <w:rFonts w:eastAsia="仿宋_GB2312"/>
          <w:sz w:val="28"/>
          <w:szCs w:val="28"/>
        </w:rPr>
        <w:t>法进行的聚类分析结果与群体间的遗传距离远近相一致。烟</w:t>
      </w:r>
      <w:r>
        <w:rPr>
          <w:rFonts w:eastAsia="仿宋_GB2312"/>
          <w:sz w:val="28"/>
          <w:szCs w:val="28"/>
        </w:rPr>
        <w:lastRenderedPageBreak/>
        <w:t>台雨岱山大叶藻居群遗传多样性较低</w:t>
      </w:r>
      <w:r>
        <w:rPr>
          <w:rFonts w:eastAsia="仿宋_GB2312" w:hint="eastAsia"/>
          <w:sz w:val="28"/>
          <w:szCs w:val="28"/>
        </w:rPr>
        <w:t>，</w:t>
      </w:r>
      <w:r>
        <w:rPr>
          <w:rFonts w:eastAsia="仿宋_GB2312"/>
          <w:sz w:val="28"/>
          <w:szCs w:val="28"/>
        </w:rPr>
        <w:t>说明本地大叶藻对环境变化的适应能力和进化潜力均较低</w:t>
      </w:r>
      <w:r>
        <w:rPr>
          <w:rFonts w:eastAsia="仿宋_GB2312" w:hint="eastAsia"/>
          <w:sz w:val="28"/>
          <w:szCs w:val="28"/>
        </w:rPr>
        <w:t>，</w:t>
      </w:r>
      <w:r>
        <w:rPr>
          <w:rFonts w:eastAsia="仿宋_GB2312"/>
          <w:sz w:val="28"/>
          <w:szCs w:val="28"/>
        </w:rPr>
        <w:t>需要保护和修复</w:t>
      </w:r>
      <w:r>
        <w:rPr>
          <w:rFonts w:eastAsia="仿宋_GB2312" w:hint="eastAsia"/>
          <w:sz w:val="28"/>
          <w:szCs w:val="28"/>
        </w:rPr>
        <w:t>；</w:t>
      </w:r>
      <w:r>
        <w:rPr>
          <w:rFonts w:eastAsia="仿宋_GB2312"/>
          <w:sz w:val="28"/>
          <w:szCs w:val="28"/>
        </w:rPr>
        <w:t>烟台担子岛大叶藻居群遗传多样性也低</w:t>
      </w:r>
      <w:r>
        <w:rPr>
          <w:rFonts w:eastAsia="仿宋_GB2312" w:hint="eastAsia"/>
          <w:sz w:val="28"/>
          <w:szCs w:val="28"/>
        </w:rPr>
        <w:t>，</w:t>
      </w:r>
      <w:r>
        <w:rPr>
          <w:rFonts w:eastAsia="仿宋_GB2312"/>
          <w:sz w:val="28"/>
          <w:szCs w:val="28"/>
        </w:rPr>
        <w:t>与当地的底质环境不适合大叶藻生长有关</w:t>
      </w:r>
      <w:r>
        <w:rPr>
          <w:rFonts w:eastAsia="仿宋_GB2312" w:hint="eastAsia"/>
          <w:sz w:val="28"/>
          <w:szCs w:val="28"/>
        </w:rPr>
        <w:t>；</w:t>
      </w:r>
      <w:r>
        <w:rPr>
          <w:rFonts w:eastAsia="仿宋_GB2312"/>
          <w:sz w:val="28"/>
          <w:szCs w:val="28"/>
        </w:rPr>
        <w:t>威海荣成褚岛大叶藻居群遗传多样性及群体变异程度均较高</w:t>
      </w:r>
      <w:r>
        <w:rPr>
          <w:rFonts w:eastAsia="仿宋_GB2312" w:hint="eastAsia"/>
          <w:sz w:val="28"/>
          <w:szCs w:val="28"/>
        </w:rPr>
        <w:t>，</w:t>
      </w:r>
      <w:r>
        <w:rPr>
          <w:rFonts w:eastAsia="仿宋_GB2312"/>
          <w:sz w:val="28"/>
          <w:szCs w:val="28"/>
        </w:rPr>
        <w:t>可以为烟威沿海地区需要修复的大叶藻海草场提供移植修复或种子补充的材料。</w:t>
      </w:r>
    </w:p>
    <w:p w:rsidR="00B23033" w:rsidRDefault="00EE3D3B" w:rsidP="00FE4B9C">
      <w:pPr>
        <w:ind w:firstLineChars="200" w:firstLine="562"/>
        <w:rPr>
          <w:rFonts w:eastAsia="仿宋_GB2312"/>
          <w:b/>
          <w:sz w:val="28"/>
          <w:szCs w:val="28"/>
        </w:rPr>
      </w:pPr>
      <w:r>
        <w:rPr>
          <w:rFonts w:eastAsia="仿宋_GB2312" w:hint="eastAsia"/>
          <w:b/>
          <w:sz w:val="28"/>
          <w:szCs w:val="28"/>
        </w:rPr>
        <w:t>5.</w:t>
      </w:r>
      <w:r>
        <w:rPr>
          <w:rFonts w:eastAsia="仿宋_GB2312" w:hint="eastAsia"/>
          <w:b/>
          <w:sz w:val="28"/>
          <w:szCs w:val="28"/>
        </w:rPr>
        <w:t>棘皮类</w:t>
      </w:r>
    </w:p>
    <w:p w:rsidR="00B23033" w:rsidRDefault="00EE3D3B">
      <w:pPr>
        <w:ind w:firstLineChars="200" w:firstLine="560"/>
        <w:rPr>
          <w:rFonts w:eastAsia="仿宋_GB2312"/>
          <w:sz w:val="28"/>
          <w:szCs w:val="28"/>
        </w:rPr>
      </w:pPr>
      <w:r>
        <w:rPr>
          <w:rFonts w:eastAsia="仿宋_GB2312" w:hint="eastAsia"/>
          <w:sz w:val="28"/>
          <w:szCs w:val="28"/>
        </w:rPr>
        <w:t>大连海洋大学利用</w:t>
      </w:r>
      <w:r>
        <w:rPr>
          <w:rFonts w:eastAsia="仿宋_GB2312" w:hint="eastAsia"/>
          <w:sz w:val="28"/>
          <w:szCs w:val="28"/>
        </w:rPr>
        <w:t>15</w:t>
      </w:r>
      <w:r>
        <w:rPr>
          <w:rFonts w:eastAsia="仿宋_GB2312" w:hint="eastAsia"/>
          <w:sz w:val="28"/>
          <w:szCs w:val="28"/>
        </w:rPr>
        <w:t>个微卫星位点对</w:t>
      </w:r>
      <w:r>
        <w:rPr>
          <w:rFonts w:eastAsia="仿宋_GB2312" w:hint="eastAsia"/>
          <w:sz w:val="28"/>
          <w:szCs w:val="28"/>
        </w:rPr>
        <w:t>1</w:t>
      </w:r>
      <w:r>
        <w:rPr>
          <w:rFonts w:eastAsia="仿宋_GB2312" w:hint="eastAsia"/>
          <w:sz w:val="28"/>
          <w:szCs w:val="28"/>
        </w:rPr>
        <w:t>个家系选育群体（</w:t>
      </w:r>
      <w:r>
        <w:rPr>
          <w:rFonts w:eastAsia="仿宋_GB2312" w:hint="eastAsia"/>
          <w:sz w:val="28"/>
          <w:szCs w:val="28"/>
        </w:rPr>
        <w:t>FP</w:t>
      </w:r>
      <w:r>
        <w:rPr>
          <w:rFonts w:eastAsia="仿宋_GB2312" w:hint="eastAsia"/>
          <w:sz w:val="28"/>
          <w:szCs w:val="28"/>
        </w:rPr>
        <w:t>）、</w:t>
      </w:r>
      <w:r>
        <w:rPr>
          <w:rFonts w:eastAsia="仿宋_GB2312" w:hint="eastAsia"/>
          <w:sz w:val="28"/>
          <w:szCs w:val="28"/>
        </w:rPr>
        <w:t>1</w:t>
      </w:r>
      <w:r>
        <w:rPr>
          <w:rFonts w:eastAsia="仿宋_GB2312" w:hint="eastAsia"/>
          <w:sz w:val="28"/>
          <w:szCs w:val="28"/>
        </w:rPr>
        <w:t>个群体选育群体（</w:t>
      </w:r>
      <w:r>
        <w:rPr>
          <w:rFonts w:eastAsia="仿宋_GB2312" w:hint="eastAsia"/>
          <w:sz w:val="28"/>
          <w:szCs w:val="28"/>
        </w:rPr>
        <w:t>IP</w:t>
      </w:r>
      <w:r>
        <w:rPr>
          <w:rFonts w:eastAsia="仿宋_GB2312" w:hint="eastAsia"/>
          <w:sz w:val="28"/>
          <w:szCs w:val="28"/>
        </w:rPr>
        <w:t>）和</w:t>
      </w:r>
      <w:r>
        <w:rPr>
          <w:rFonts w:eastAsia="仿宋_GB2312" w:hint="eastAsia"/>
          <w:sz w:val="28"/>
          <w:szCs w:val="28"/>
        </w:rPr>
        <w:t>1</w:t>
      </w:r>
      <w:r>
        <w:rPr>
          <w:rFonts w:eastAsia="仿宋_GB2312" w:hint="eastAsia"/>
          <w:sz w:val="28"/>
          <w:szCs w:val="28"/>
        </w:rPr>
        <w:t>个未经选育的普通养殖群体（</w:t>
      </w:r>
      <w:r>
        <w:rPr>
          <w:rFonts w:eastAsia="仿宋_GB2312" w:hint="eastAsia"/>
          <w:sz w:val="28"/>
          <w:szCs w:val="28"/>
        </w:rPr>
        <w:t>CP</w:t>
      </w:r>
      <w:r>
        <w:rPr>
          <w:rFonts w:eastAsia="仿宋_GB2312" w:hint="eastAsia"/>
          <w:sz w:val="28"/>
          <w:szCs w:val="28"/>
        </w:rPr>
        <w:t>）共</w:t>
      </w:r>
      <w:r>
        <w:rPr>
          <w:rFonts w:eastAsia="仿宋_GB2312" w:hint="eastAsia"/>
          <w:sz w:val="28"/>
          <w:szCs w:val="28"/>
        </w:rPr>
        <w:t>3</w:t>
      </w:r>
      <w:r>
        <w:rPr>
          <w:rFonts w:eastAsia="仿宋_GB2312" w:hint="eastAsia"/>
          <w:sz w:val="28"/>
          <w:szCs w:val="28"/>
        </w:rPr>
        <w:t>个不同群体中间球海胆（</w:t>
      </w:r>
      <w:r>
        <w:rPr>
          <w:rFonts w:eastAsia="仿宋_GB2312" w:hint="eastAsia"/>
          <w:i/>
          <w:sz w:val="28"/>
          <w:szCs w:val="28"/>
        </w:rPr>
        <w:t>Strongylocentrotus intermedius</w:t>
      </w:r>
      <w:r>
        <w:rPr>
          <w:rFonts w:eastAsia="仿宋_GB2312" w:hint="eastAsia"/>
          <w:sz w:val="28"/>
          <w:szCs w:val="28"/>
        </w:rPr>
        <w:t>）的遗传多样性和遗传结构进行了研究。结果表明：显示，</w:t>
      </w:r>
      <w:r>
        <w:rPr>
          <w:rFonts w:eastAsia="仿宋_GB2312" w:hint="eastAsia"/>
          <w:sz w:val="28"/>
          <w:szCs w:val="28"/>
        </w:rPr>
        <w:t>15</w:t>
      </w:r>
      <w:r>
        <w:rPr>
          <w:rFonts w:eastAsia="仿宋_GB2312" w:hint="eastAsia"/>
          <w:sz w:val="28"/>
          <w:szCs w:val="28"/>
        </w:rPr>
        <w:t>个微卫星位点共检测出</w:t>
      </w:r>
      <w:r>
        <w:rPr>
          <w:rFonts w:eastAsia="仿宋_GB2312" w:hint="eastAsia"/>
          <w:sz w:val="28"/>
          <w:szCs w:val="28"/>
        </w:rPr>
        <w:t>112</w:t>
      </w:r>
      <w:r>
        <w:rPr>
          <w:rFonts w:eastAsia="仿宋_GB2312" w:hint="eastAsia"/>
          <w:sz w:val="28"/>
          <w:szCs w:val="28"/>
        </w:rPr>
        <w:t>个等位基因，</w:t>
      </w:r>
      <w:r>
        <w:rPr>
          <w:rFonts w:eastAsia="仿宋_GB2312" w:hint="eastAsia"/>
          <w:sz w:val="28"/>
          <w:szCs w:val="28"/>
        </w:rPr>
        <w:t>3</w:t>
      </w:r>
      <w:r>
        <w:rPr>
          <w:rFonts w:eastAsia="仿宋_GB2312" w:hint="eastAsia"/>
          <w:sz w:val="28"/>
          <w:szCs w:val="28"/>
        </w:rPr>
        <w:t>个群体的平均观测等位基因数（</w:t>
      </w:r>
      <w:r>
        <w:rPr>
          <w:rFonts w:eastAsia="仿宋_GB2312" w:hint="eastAsia"/>
          <w:sz w:val="28"/>
          <w:szCs w:val="28"/>
        </w:rPr>
        <w:t>Na</w:t>
      </w:r>
      <w:r>
        <w:rPr>
          <w:rFonts w:eastAsia="仿宋_GB2312" w:hint="eastAsia"/>
          <w:sz w:val="28"/>
          <w:szCs w:val="28"/>
        </w:rPr>
        <w:t>）分别为</w:t>
      </w:r>
      <w:r>
        <w:rPr>
          <w:rFonts w:eastAsia="仿宋_GB2312" w:hint="eastAsia"/>
          <w:sz w:val="28"/>
          <w:szCs w:val="28"/>
        </w:rPr>
        <w:t>5.077</w:t>
      </w:r>
      <w:r>
        <w:rPr>
          <w:rFonts w:eastAsia="仿宋_GB2312" w:hint="eastAsia"/>
          <w:sz w:val="28"/>
          <w:szCs w:val="28"/>
        </w:rPr>
        <w:t>、</w:t>
      </w:r>
      <w:r>
        <w:rPr>
          <w:rFonts w:eastAsia="仿宋_GB2312" w:hint="eastAsia"/>
          <w:sz w:val="28"/>
          <w:szCs w:val="28"/>
        </w:rPr>
        <w:t>5.133</w:t>
      </w:r>
      <w:r>
        <w:rPr>
          <w:rFonts w:eastAsia="仿宋_GB2312" w:hint="eastAsia"/>
          <w:sz w:val="28"/>
          <w:szCs w:val="28"/>
        </w:rPr>
        <w:t>、</w:t>
      </w:r>
      <w:r>
        <w:rPr>
          <w:rFonts w:eastAsia="仿宋_GB2312" w:hint="eastAsia"/>
          <w:sz w:val="28"/>
          <w:szCs w:val="28"/>
        </w:rPr>
        <w:t>6.133</w:t>
      </w:r>
      <w:r>
        <w:rPr>
          <w:rFonts w:eastAsia="仿宋_GB2312" w:hint="eastAsia"/>
          <w:sz w:val="28"/>
          <w:szCs w:val="28"/>
        </w:rPr>
        <w:t>个，平均有效等位基因（</w:t>
      </w:r>
      <w:r>
        <w:rPr>
          <w:rFonts w:eastAsia="仿宋_GB2312" w:hint="eastAsia"/>
          <w:sz w:val="28"/>
          <w:szCs w:val="28"/>
        </w:rPr>
        <w:t>Ne</w:t>
      </w:r>
      <w:r>
        <w:rPr>
          <w:rFonts w:eastAsia="仿宋_GB2312" w:hint="eastAsia"/>
          <w:sz w:val="28"/>
          <w:szCs w:val="28"/>
        </w:rPr>
        <w:t>）分别为</w:t>
      </w:r>
      <w:r>
        <w:rPr>
          <w:rFonts w:eastAsia="仿宋_GB2312" w:hint="eastAsia"/>
          <w:sz w:val="28"/>
          <w:szCs w:val="28"/>
        </w:rPr>
        <w:t>2.816</w:t>
      </w:r>
      <w:r>
        <w:rPr>
          <w:rFonts w:eastAsia="仿宋_GB2312" w:hint="eastAsia"/>
          <w:sz w:val="28"/>
          <w:szCs w:val="28"/>
        </w:rPr>
        <w:t>、</w:t>
      </w:r>
      <w:r>
        <w:rPr>
          <w:rFonts w:eastAsia="仿宋_GB2312" w:hint="eastAsia"/>
          <w:sz w:val="28"/>
          <w:szCs w:val="28"/>
        </w:rPr>
        <w:t>2.873</w:t>
      </w:r>
      <w:r>
        <w:rPr>
          <w:rFonts w:eastAsia="仿宋_GB2312" w:hint="eastAsia"/>
          <w:sz w:val="28"/>
          <w:szCs w:val="28"/>
        </w:rPr>
        <w:t>、</w:t>
      </w:r>
      <w:r>
        <w:rPr>
          <w:rFonts w:eastAsia="仿宋_GB2312" w:hint="eastAsia"/>
          <w:sz w:val="28"/>
          <w:szCs w:val="28"/>
        </w:rPr>
        <w:t>3.638</w:t>
      </w:r>
      <w:r>
        <w:rPr>
          <w:rFonts w:eastAsia="仿宋_GB2312" w:hint="eastAsia"/>
          <w:sz w:val="28"/>
          <w:szCs w:val="28"/>
        </w:rPr>
        <w:t>个，平均观测杂合度（</w:t>
      </w:r>
      <w:r>
        <w:rPr>
          <w:rFonts w:eastAsia="仿宋_GB2312" w:hint="eastAsia"/>
          <w:sz w:val="28"/>
          <w:szCs w:val="28"/>
        </w:rPr>
        <w:t>Ho</w:t>
      </w:r>
      <w:r>
        <w:rPr>
          <w:rFonts w:eastAsia="仿宋_GB2312" w:hint="eastAsia"/>
          <w:sz w:val="28"/>
          <w:szCs w:val="28"/>
        </w:rPr>
        <w:t>）分别为</w:t>
      </w:r>
      <w:r>
        <w:rPr>
          <w:rFonts w:eastAsia="仿宋_GB2312" w:hint="eastAsia"/>
          <w:sz w:val="28"/>
          <w:szCs w:val="28"/>
        </w:rPr>
        <w:t>0.522</w:t>
      </w:r>
      <w:r>
        <w:rPr>
          <w:rFonts w:eastAsia="仿宋_GB2312" w:hint="eastAsia"/>
          <w:sz w:val="28"/>
          <w:szCs w:val="28"/>
        </w:rPr>
        <w:t>、</w:t>
      </w:r>
      <w:r>
        <w:rPr>
          <w:rFonts w:eastAsia="仿宋_GB2312" w:hint="eastAsia"/>
          <w:sz w:val="28"/>
          <w:szCs w:val="28"/>
        </w:rPr>
        <w:t>0.441</w:t>
      </w:r>
      <w:r>
        <w:rPr>
          <w:rFonts w:eastAsia="仿宋_GB2312" w:hint="eastAsia"/>
          <w:sz w:val="28"/>
          <w:szCs w:val="28"/>
        </w:rPr>
        <w:t>、</w:t>
      </w:r>
      <w:r>
        <w:rPr>
          <w:rFonts w:eastAsia="仿宋_GB2312" w:hint="eastAsia"/>
          <w:sz w:val="28"/>
          <w:szCs w:val="28"/>
        </w:rPr>
        <w:t>0.501</w:t>
      </w:r>
      <w:r>
        <w:rPr>
          <w:rFonts w:eastAsia="仿宋_GB2312" w:hint="eastAsia"/>
          <w:sz w:val="28"/>
          <w:szCs w:val="28"/>
        </w:rPr>
        <w:t>，平均期望杂合度（</w:t>
      </w:r>
      <w:r>
        <w:rPr>
          <w:rFonts w:eastAsia="仿宋_GB2312" w:hint="eastAsia"/>
          <w:sz w:val="28"/>
          <w:szCs w:val="28"/>
        </w:rPr>
        <w:t>He</w:t>
      </w:r>
      <w:r>
        <w:rPr>
          <w:rFonts w:eastAsia="仿宋_GB2312" w:hint="eastAsia"/>
          <w:sz w:val="28"/>
          <w:szCs w:val="28"/>
        </w:rPr>
        <w:t>）分别为</w:t>
      </w:r>
      <w:r>
        <w:rPr>
          <w:rFonts w:eastAsia="仿宋_GB2312" w:hint="eastAsia"/>
          <w:sz w:val="28"/>
          <w:szCs w:val="28"/>
        </w:rPr>
        <w:t>0.595</w:t>
      </w:r>
      <w:r>
        <w:rPr>
          <w:rFonts w:eastAsia="仿宋_GB2312" w:hint="eastAsia"/>
          <w:sz w:val="28"/>
          <w:szCs w:val="28"/>
        </w:rPr>
        <w:t>、</w:t>
      </w:r>
      <w:r>
        <w:rPr>
          <w:rFonts w:eastAsia="仿宋_GB2312" w:hint="eastAsia"/>
          <w:sz w:val="28"/>
          <w:szCs w:val="28"/>
        </w:rPr>
        <w:t>0.599</w:t>
      </w:r>
      <w:r>
        <w:rPr>
          <w:rFonts w:eastAsia="仿宋_GB2312" w:hint="eastAsia"/>
          <w:sz w:val="28"/>
          <w:szCs w:val="28"/>
        </w:rPr>
        <w:t>、</w:t>
      </w:r>
      <w:r>
        <w:rPr>
          <w:rFonts w:eastAsia="仿宋_GB2312" w:hint="eastAsia"/>
          <w:sz w:val="28"/>
          <w:szCs w:val="28"/>
        </w:rPr>
        <w:t>0.667</w:t>
      </w:r>
      <w:r>
        <w:rPr>
          <w:rFonts w:eastAsia="仿宋_GB2312" w:hint="eastAsia"/>
          <w:sz w:val="28"/>
          <w:szCs w:val="28"/>
        </w:rPr>
        <w:t>，平均多态信息含量（</w:t>
      </w:r>
      <w:r>
        <w:rPr>
          <w:rFonts w:eastAsia="仿宋_GB2312" w:hint="eastAsia"/>
          <w:sz w:val="28"/>
          <w:szCs w:val="28"/>
        </w:rPr>
        <w:t>PIC</w:t>
      </w:r>
      <w:r>
        <w:rPr>
          <w:rFonts w:eastAsia="仿宋_GB2312" w:hint="eastAsia"/>
          <w:sz w:val="28"/>
          <w:szCs w:val="28"/>
        </w:rPr>
        <w:t>）分别为</w:t>
      </w:r>
      <w:r>
        <w:rPr>
          <w:rFonts w:eastAsia="仿宋_GB2312" w:hint="eastAsia"/>
          <w:sz w:val="28"/>
          <w:szCs w:val="28"/>
        </w:rPr>
        <w:t>0.546</w:t>
      </w:r>
      <w:r>
        <w:rPr>
          <w:rFonts w:eastAsia="仿宋_GB2312" w:hint="eastAsia"/>
          <w:sz w:val="28"/>
          <w:szCs w:val="28"/>
        </w:rPr>
        <w:t>、</w:t>
      </w:r>
      <w:r>
        <w:rPr>
          <w:rFonts w:eastAsia="仿宋_GB2312" w:hint="eastAsia"/>
          <w:sz w:val="28"/>
          <w:szCs w:val="28"/>
        </w:rPr>
        <w:t>0.543</w:t>
      </w:r>
      <w:r>
        <w:rPr>
          <w:rFonts w:eastAsia="仿宋_GB2312" w:hint="eastAsia"/>
          <w:sz w:val="28"/>
          <w:szCs w:val="28"/>
        </w:rPr>
        <w:t>、</w:t>
      </w:r>
      <w:r>
        <w:rPr>
          <w:rFonts w:eastAsia="仿宋_GB2312" w:hint="eastAsia"/>
          <w:sz w:val="28"/>
          <w:szCs w:val="28"/>
        </w:rPr>
        <w:t>0.623</w:t>
      </w:r>
      <w:r>
        <w:rPr>
          <w:rFonts w:eastAsia="仿宋_GB2312" w:hint="eastAsia"/>
          <w:sz w:val="28"/>
          <w:szCs w:val="28"/>
        </w:rPr>
        <w:t>。家系选育群体（</w:t>
      </w:r>
      <w:r>
        <w:rPr>
          <w:rFonts w:eastAsia="仿宋_GB2312" w:hint="eastAsia"/>
          <w:sz w:val="28"/>
          <w:szCs w:val="28"/>
        </w:rPr>
        <w:t>FP</w:t>
      </w:r>
      <w:r>
        <w:rPr>
          <w:rFonts w:eastAsia="仿宋_GB2312" w:hint="eastAsia"/>
          <w:sz w:val="28"/>
          <w:szCs w:val="28"/>
        </w:rPr>
        <w:t>）</w:t>
      </w:r>
      <w:r>
        <w:rPr>
          <w:rFonts w:eastAsia="仿宋_GB2312" w:hint="eastAsia"/>
          <w:sz w:val="28"/>
          <w:szCs w:val="28"/>
        </w:rPr>
        <w:t>He</w:t>
      </w:r>
      <w:r>
        <w:rPr>
          <w:rFonts w:eastAsia="仿宋_GB2312" w:hint="eastAsia"/>
          <w:sz w:val="28"/>
          <w:szCs w:val="28"/>
        </w:rPr>
        <w:t>与</w:t>
      </w:r>
      <w:r>
        <w:rPr>
          <w:rFonts w:eastAsia="仿宋_GB2312" w:hint="eastAsia"/>
          <w:sz w:val="28"/>
          <w:szCs w:val="28"/>
        </w:rPr>
        <w:t>Ho</w:t>
      </w:r>
      <w:r>
        <w:rPr>
          <w:rFonts w:eastAsia="仿宋_GB2312" w:hint="eastAsia"/>
          <w:sz w:val="28"/>
          <w:szCs w:val="28"/>
        </w:rPr>
        <w:t>的差值（</w:t>
      </w:r>
      <w:r>
        <w:rPr>
          <w:rFonts w:eastAsia="仿宋_GB2312" w:hint="eastAsia"/>
          <w:sz w:val="28"/>
          <w:szCs w:val="28"/>
        </w:rPr>
        <w:t>0.073</w:t>
      </w:r>
      <w:r>
        <w:rPr>
          <w:rFonts w:eastAsia="仿宋_GB2312" w:hint="eastAsia"/>
          <w:sz w:val="28"/>
          <w:szCs w:val="28"/>
        </w:rPr>
        <w:t>）低于</w:t>
      </w:r>
      <w:r>
        <w:rPr>
          <w:rFonts w:eastAsia="仿宋_GB2312" w:hint="eastAsia"/>
          <w:sz w:val="28"/>
          <w:szCs w:val="28"/>
        </w:rPr>
        <w:t>IP</w:t>
      </w:r>
      <w:r>
        <w:rPr>
          <w:rFonts w:eastAsia="仿宋_GB2312" w:hint="eastAsia"/>
          <w:sz w:val="28"/>
          <w:szCs w:val="28"/>
        </w:rPr>
        <w:t>（</w:t>
      </w:r>
      <w:r>
        <w:rPr>
          <w:rFonts w:eastAsia="仿宋_GB2312" w:hint="eastAsia"/>
          <w:sz w:val="28"/>
          <w:szCs w:val="28"/>
        </w:rPr>
        <w:t>0.158</w:t>
      </w:r>
      <w:r>
        <w:rPr>
          <w:rFonts w:eastAsia="仿宋_GB2312" w:hint="eastAsia"/>
          <w:sz w:val="28"/>
          <w:szCs w:val="28"/>
        </w:rPr>
        <w:t>）和</w:t>
      </w:r>
      <w:r>
        <w:rPr>
          <w:rFonts w:eastAsia="仿宋_GB2312" w:hint="eastAsia"/>
          <w:sz w:val="28"/>
          <w:szCs w:val="28"/>
        </w:rPr>
        <w:t>CP</w:t>
      </w:r>
      <w:r>
        <w:rPr>
          <w:rFonts w:eastAsia="仿宋_GB2312" w:hint="eastAsia"/>
          <w:sz w:val="28"/>
          <w:szCs w:val="28"/>
        </w:rPr>
        <w:t>（</w:t>
      </w:r>
      <w:r>
        <w:rPr>
          <w:rFonts w:eastAsia="仿宋_GB2312" w:hint="eastAsia"/>
          <w:sz w:val="28"/>
          <w:szCs w:val="28"/>
        </w:rPr>
        <w:t>0.166</w:t>
      </w:r>
      <w:r>
        <w:rPr>
          <w:rFonts w:eastAsia="仿宋_GB2312" w:hint="eastAsia"/>
          <w:sz w:val="28"/>
          <w:szCs w:val="28"/>
        </w:rPr>
        <w:t>），平均固定指数（</w:t>
      </w:r>
      <w:r>
        <w:rPr>
          <w:rFonts w:eastAsia="仿宋_GB2312" w:hint="eastAsia"/>
          <w:sz w:val="28"/>
          <w:szCs w:val="28"/>
        </w:rPr>
        <w:t>F</w:t>
      </w:r>
      <w:r>
        <w:rPr>
          <w:rFonts w:eastAsia="仿宋_GB2312" w:hint="eastAsia"/>
          <w:sz w:val="28"/>
          <w:szCs w:val="28"/>
        </w:rPr>
        <w:t>）（</w:t>
      </w:r>
      <w:r>
        <w:rPr>
          <w:rFonts w:eastAsia="仿宋_GB2312" w:hint="eastAsia"/>
          <w:sz w:val="28"/>
          <w:szCs w:val="28"/>
        </w:rPr>
        <w:t>0.115</w:t>
      </w:r>
      <w:r>
        <w:rPr>
          <w:rFonts w:eastAsia="仿宋_GB2312" w:hint="eastAsia"/>
          <w:sz w:val="28"/>
          <w:szCs w:val="28"/>
        </w:rPr>
        <w:t>）低于</w:t>
      </w:r>
      <w:r>
        <w:rPr>
          <w:rFonts w:eastAsia="仿宋_GB2312" w:hint="eastAsia"/>
          <w:sz w:val="28"/>
          <w:szCs w:val="28"/>
        </w:rPr>
        <w:t>IP</w:t>
      </w:r>
      <w:r>
        <w:rPr>
          <w:rFonts w:eastAsia="仿宋_GB2312" w:hint="eastAsia"/>
          <w:sz w:val="28"/>
          <w:szCs w:val="28"/>
        </w:rPr>
        <w:t>（</w:t>
      </w:r>
      <w:r>
        <w:rPr>
          <w:rFonts w:eastAsia="仿宋_GB2312" w:hint="eastAsia"/>
          <w:sz w:val="28"/>
          <w:szCs w:val="28"/>
        </w:rPr>
        <w:t>0.248</w:t>
      </w:r>
      <w:r>
        <w:rPr>
          <w:rFonts w:eastAsia="仿宋_GB2312" w:hint="eastAsia"/>
          <w:sz w:val="28"/>
          <w:szCs w:val="28"/>
        </w:rPr>
        <w:t>）和</w:t>
      </w:r>
      <w:r>
        <w:rPr>
          <w:rFonts w:eastAsia="仿宋_GB2312" w:hint="eastAsia"/>
          <w:sz w:val="28"/>
          <w:szCs w:val="28"/>
        </w:rPr>
        <w:t>CP</w:t>
      </w:r>
      <w:r>
        <w:rPr>
          <w:rFonts w:eastAsia="仿宋_GB2312" w:hint="eastAsia"/>
          <w:sz w:val="28"/>
          <w:szCs w:val="28"/>
        </w:rPr>
        <w:t>（</w:t>
      </w:r>
      <w:r>
        <w:rPr>
          <w:rFonts w:eastAsia="仿宋_GB2312" w:hint="eastAsia"/>
          <w:sz w:val="28"/>
          <w:szCs w:val="28"/>
        </w:rPr>
        <w:t>0.246</w:t>
      </w:r>
      <w:r>
        <w:rPr>
          <w:rFonts w:eastAsia="仿宋_GB2312" w:hint="eastAsia"/>
          <w:sz w:val="28"/>
          <w:szCs w:val="28"/>
        </w:rPr>
        <w:t>）。</w:t>
      </w:r>
      <w:r>
        <w:rPr>
          <w:rFonts w:eastAsia="仿宋_GB2312" w:hint="eastAsia"/>
          <w:sz w:val="28"/>
          <w:szCs w:val="28"/>
        </w:rPr>
        <w:t>3</w:t>
      </w:r>
      <w:r>
        <w:rPr>
          <w:rFonts w:eastAsia="仿宋_GB2312" w:hint="eastAsia"/>
          <w:sz w:val="28"/>
          <w:szCs w:val="28"/>
        </w:rPr>
        <w:t>个群体间遗传分化系数（</w:t>
      </w:r>
      <w:r>
        <w:rPr>
          <w:rFonts w:eastAsia="仿宋_GB2312" w:hint="eastAsia"/>
          <w:sz w:val="28"/>
          <w:szCs w:val="28"/>
        </w:rPr>
        <w:t>Fst</w:t>
      </w:r>
      <w:r>
        <w:rPr>
          <w:rFonts w:eastAsia="仿宋_GB2312" w:hint="eastAsia"/>
          <w:sz w:val="28"/>
          <w:szCs w:val="28"/>
        </w:rPr>
        <w:t>）介于</w:t>
      </w:r>
      <w:r>
        <w:rPr>
          <w:rFonts w:eastAsia="仿宋_GB2312" w:hint="eastAsia"/>
          <w:sz w:val="28"/>
          <w:szCs w:val="28"/>
        </w:rPr>
        <w:t>0.018</w:t>
      </w:r>
      <w:r>
        <w:rPr>
          <w:rFonts w:eastAsia="仿宋_GB2312" w:hint="eastAsia"/>
          <w:sz w:val="28"/>
          <w:szCs w:val="28"/>
        </w:rPr>
        <w:t>～</w:t>
      </w:r>
      <w:r>
        <w:rPr>
          <w:rFonts w:eastAsia="仿宋_GB2312" w:hint="eastAsia"/>
          <w:sz w:val="28"/>
          <w:szCs w:val="28"/>
        </w:rPr>
        <w:t>0.176</w:t>
      </w:r>
      <w:r>
        <w:rPr>
          <w:rFonts w:eastAsia="仿宋_GB2312" w:hint="eastAsia"/>
          <w:sz w:val="28"/>
          <w:szCs w:val="28"/>
        </w:rPr>
        <w:t>，为中低等程度的遗传分化；分子方差分析（</w:t>
      </w:r>
      <w:r>
        <w:rPr>
          <w:rFonts w:eastAsia="仿宋_GB2312" w:hint="eastAsia"/>
          <w:sz w:val="28"/>
          <w:szCs w:val="28"/>
        </w:rPr>
        <w:t>AMOVA</w:t>
      </w:r>
      <w:r>
        <w:rPr>
          <w:rFonts w:eastAsia="仿宋_GB2312" w:hint="eastAsia"/>
          <w:sz w:val="28"/>
          <w:szCs w:val="28"/>
        </w:rPr>
        <w:t>）结果表明，</w:t>
      </w:r>
      <w:r>
        <w:rPr>
          <w:rFonts w:eastAsia="仿宋_GB2312" w:hint="eastAsia"/>
          <w:sz w:val="28"/>
          <w:szCs w:val="28"/>
        </w:rPr>
        <w:t>3</w:t>
      </w:r>
      <w:r>
        <w:rPr>
          <w:rFonts w:eastAsia="仿宋_GB2312" w:hint="eastAsia"/>
          <w:sz w:val="28"/>
          <w:szCs w:val="28"/>
        </w:rPr>
        <w:t>个群体的遗传变异主要源于个体间。主成分分析（</w:t>
      </w:r>
      <w:r>
        <w:rPr>
          <w:rFonts w:eastAsia="仿宋_GB2312" w:hint="eastAsia"/>
          <w:sz w:val="28"/>
          <w:szCs w:val="28"/>
        </w:rPr>
        <w:t>PCoA</w:t>
      </w:r>
      <w:r>
        <w:rPr>
          <w:rFonts w:eastAsia="仿宋_GB2312" w:hint="eastAsia"/>
          <w:sz w:val="28"/>
          <w:szCs w:val="28"/>
        </w:rPr>
        <w:t>）和聚类进化树均显示</w:t>
      </w:r>
      <w:r>
        <w:rPr>
          <w:rFonts w:eastAsia="仿宋_GB2312" w:hint="eastAsia"/>
          <w:sz w:val="28"/>
          <w:szCs w:val="28"/>
        </w:rPr>
        <w:t>3</w:t>
      </w:r>
      <w:r>
        <w:rPr>
          <w:rFonts w:eastAsia="仿宋_GB2312" w:hint="eastAsia"/>
          <w:sz w:val="28"/>
          <w:szCs w:val="28"/>
        </w:rPr>
        <w:t>个群体之间的亲缘关系较近，其中</w:t>
      </w:r>
      <w:r>
        <w:rPr>
          <w:rFonts w:eastAsia="仿宋_GB2312" w:hint="eastAsia"/>
          <w:sz w:val="28"/>
          <w:szCs w:val="28"/>
        </w:rPr>
        <w:t>IP</w:t>
      </w:r>
      <w:r>
        <w:rPr>
          <w:rFonts w:eastAsia="仿宋_GB2312" w:hint="eastAsia"/>
          <w:sz w:val="28"/>
          <w:szCs w:val="28"/>
        </w:rPr>
        <w:t>群体遗传分化程度最高。研究表明，</w:t>
      </w:r>
      <w:r>
        <w:rPr>
          <w:rFonts w:eastAsia="仿宋_GB2312" w:hint="eastAsia"/>
          <w:sz w:val="28"/>
          <w:szCs w:val="28"/>
        </w:rPr>
        <w:t>3</w:t>
      </w:r>
      <w:r>
        <w:rPr>
          <w:rFonts w:eastAsia="仿宋_GB2312" w:hint="eastAsia"/>
          <w:sz w:val="28"/>
          <w:szCs w:val="28"/>
        </w:rPr>
        <w:t>个中间球海胆群体均具有较高的遗传多样性，多代家系选育和群体选育均未明显降低群体的</w:t>
      </w:r>
      <w:r>
        <w:rPr>
          <w:rFonts w:eastAsia="仿宋_GB2312" w:hint="eastAsia"/>
          <w:sz w:val="28"/>
          <w:szCs w:val="28"/>
        </w:rPr>
        <w:lastRenderedPageBreak/>
        <w:t>遗传多样性，家系选育更有利于保持群体的杂合度和控制群体的近交水平，群体选育则会提升群体的遗传分化程度。</w:t>
      </w:r>
    </w:p>
    <w:p w:rsidR="009074D8" w:rsidRDefault="009074D8" w:rsidP="00FE4B9C">
      <w:pPr>
        <w:ind w:firstLineChars="200" w:firstLine="562"/>
        <w:rPr>
          <w:rFonts w:eastAsia="仿宋_GB2312" w:cs="仿宋_GB2312"/>
          <w:b/>
          <w:sz w:val="28"/>
          <w:szCs w:val="28"/>
        </w:rPr>
      </w:pPr>
      <w:r>
        <w:rPr>
          <w:rFonts w:eastAsia="仿宋_GB2312" w:hint="eastAsia"/>
          <w:b/>
          <w:sz w:val="28"/>
          <w:szCs w:val="28"/>
        </w:rPr>
        <w:t>6</w:t>
      </w:r>
      <w:r>
        <w:rPr>
          <w:rFonts w:eastAsia="仿宋_GB2312"/>
          <w:b/>
          <w:sz w:val="28"/>
          <w:szCs w:val="28"/>
        </w:rPr>
        <w:t>.</w:t>
      </w:r>
      <w:r>
        <w:rPr>
          <w:rFonts w:eastAsia="仿宋_GB2312" w:cs="仿宋_GB2312" w:hint="eastAsia"/>
          <w:b/>
          <w:sz w:val="28"/>
          <w:szCs w:val="28"/>
        </w:rPr>
        <w:t>龟鳖类</w:t>
      </w:r>
    </w:p>
    <w:p w:rsidR="009074D8" w:rsidRDefault="009074D8" w:rsidP="009074D8">
      <w:pPr>
        <w:ind w:firstLineChars="200" w:firstLine="560"/>
        <w:rPr>
          <w:rFonts w:eastAsia="仿宋_GB2312" w:cs="仿宋_GB2312"/>
          <w:bCs/>
          <w:sz w:val="28"/>
          <w:szCs w:val="28"/>
        </w:rPr>
      </w:pPr>
      <w:r>
        <w:rPr>
          <w:rFonts w:eastAsia="仿宋_GB2312" w:cs="仿宋_GB2312" w:hint="eastAsia"/>
          <w:bCs/>
          <w:sz w:val="28"/>
          <w:szCs w:val="28"/>
        </w:rPr>
        <w:t>浙江省水产技术推广总站利用</w:t>
      </w:r>
      <w:r>
        <w:rPr>
          <w:rFonts w:eastAsia="仿宋_GB2312" w:cs="仿宋_GB2312" w:hint="eastAsia"/>
          <w:bCs/>
          <w:sz w:val="28"/>
          <w:szCs w:val="28"/>
        </w:rPr>
        <w:t>9</w:t>
      </w:r>
      <w:r>
        <w:rPr>
          <w:rFonts w:eastAsia="仿宋_GB2312" w:cs="仿宋_GB2312" w:hint="eastAsia"/>
          <w:bCs/>
          <w:sz w:val="28"/>
          <w:szCs w:val="28"/>
        </w:rPr>
        <w:t>对中华鳖微卫星标记（</w:t>
      </w:r>
      <w:r>
        <w:rPr>
          <w:rFonts w:eastAsia="仿宋_GB2312" w:cs="仿宋_GB2312" w:hint="eastAsia"/>
          <w:bCs/>
          <w:sz w:val="28"/>
          <w:szCs w:val="28"/>
        </w:rPr>
        <w:t>SSR</w:t>
      </w:r>
      <w:r>
        <w:rPr>
          <w:rFonts w:eastAsia="仿宋_GB2312" w:cs="仿宋_GB2312" w:hint="eastAsia"/>
          <w:bCs/>
          <w:sz w:val="28"/>
          <w:szCs w:val="28"/>
        </w:rPr>
        <w:t>），对中华鳖日本品系、清溪乌鳖及中华鳖“浙新花鳖”进行遗传多样性分析。研究结果表明，</w:t>
      </w:r>
      <w:r>
        <w:rPr>
          <w:rFonts w:eastAsia="仿宋_GB2312" w:cs="仿宋_GB2312" w:hint="eastAsia"/>
          <w:bCs/>
          <w:sz w:val="28"/>
          <w:szCs w:val="28"/>
        </w:rPr>
        <w:t>3</w:t>
      </w:r>
      <w:r>
        <w:rPr>
          <w:rFonts w:eastAsia="仿宋_GB2312" w:cs="仿宋_GB2312" w:hint="eastAsia"/>
          <w:bCs/>
          <w:sz w:val="28"/>
          <w:szCs w:val="28"/>
        </w:rPr>
        <w:t>个群体</w:t>
      </w:r>
      <w:r>
        <w:rPr>
          <w:rFonts w:eastAsia="仿宋_GB2312" w:cs="仿宋_GB2312" w:hint="eastAsia"/>
          <w:bCs/>
          <w:sz w:val="28"/>
          <w:szCs w:val="28"/>
        </w:rPr>
        <w:t>90</w:t>
      </w:r>
      <w:r>
        <w:rPr>
          <w:rFonts w:eastAsia="仿宋_GB2312" w:cs="仿宋_GB2312" w:hint="eastAsia"/>
          <w:bCs/>
          <w:sz w:val="28"/>
          <w:szCs w:val="28"/>
        </w:rPr>
        <w:t>个个体观测到的等位基因数</w:t>
      </w:r>
      <w:r>
        <w:rPr>
          <w:rFonts w:eastAsia="仿宋_GB2312" w:cs="仿宋_GB2312" w:hint="eastAsia"/>
          <w:bCs/>
          <w:sz w:val="28"/>
          <w:szCs w:val="28"/>
        </w:rPr>
        <w:t>Ne</w:t>
      </w:r>
      <w:r>
        <w:rPr>
          <w:rFonts w:eastAsia="仿宋_GB2312" w:cs="仿宋_GB2312" w:hint="eastAsia"/>
          <w:bCs/>
          <w:sz w:val="28"/>
          <w:szCs w:val="28"/>
        </w:rPr>
        <w:t>为</w:t>
      </w:r>
      <w:r>
        <w:rPr>
          <w:rFonts w:eastAsia="仿宋_GB2312" w:cs="仿宋_GB2312" w:hint="eastAsia"/>
          <w:bCs/>
          <w:sz w:val="28"/>
          <w:szCs w:val="28"/>
        </w:rPr>
        <w:t>241</w:t>
      </w:r>
      <w:r>
        <w:rPr>
          <w:rFonts w:eastAsia="仿宋_GB2312" w:cs="仿宋_GB2312" w:hint="eastAsia"/>
          <w:bCs/>
          <w:sz w:val="28"/>
          <w:szCs w:val="28"/>
        </w:rPr>
        <w:t>个，其中有效等位基因数</w:t>
      </w:r>
      <w:r>
        <w:rPr>
          <w:rFonts w:eastAsia="仿宋_GB2312" w:cs="仿宋_GB2312" w:hint="eastAsia"/>
          <w:bCs/>
          <w:sz w:val="28"/>
          <w:szCs w:val="28"/>
        </w:rPr>
        <w:t>Ne</w:t>
      </w:r>
      <w:r>
        <w:rPr>
          <w:rFonts w:eastAsia="仿宋_GB2312" w:cs="仿宋_GB2312" w:hint="eastAsia"/>
          <w:bCs/>
          <w:sz w:val="28"/>
          <w:szCs w:val="28"/>
        </w:rPr>
        <w:t>为</w:t>
      </w:r>
      <w:r>
        <w:rPr>
          <w:rFonts w:eastAsia="仿宋_GB2312" w:cs="仿宋_GB2312" w:hint="eastAsia"/>
          <w:bCs/>
          <w:sz w:val="28"/>
          <w:szCs w:val="28"/>
        </w:rPr>
        <w:t>130</w:t>
      </w:r>
      <w:r>
        <w:rPr>
          <w:rFonts w:eastAsia="仿宋_GB2312" w:cs="仿宋_GB2312" w:hint="eastAsia"/>
          <w:bCs/>
          <w:sz w:val="28"/>
          <w:szCs w:val="28"/>
        </w:rPr>
        <w:t>个，平均等位基因数</w:t>
      </w:r>
      <w:r>
        <w:rPr>
          <w:rFonts w:eastAsia="仿宋_GB2312" w:cs="仿宋_GB2312" w:hint="eastAsia"/>
          <w:bCs/>
          <w:sz w:val="28"/>
          <w:szCs w:val="28"/>
        </w:rPr>
        <w:t>Ne</w:t>
      </w:r>
      <w:r>
        <w:rPr>
          <w:rFonts w:eastAsia="仿宋_GB2312" w:cs="仿宋_GB2312" w:hint="eastAsia"/>
          <w:bCs/>
          <w:sz w:val="28"/>
          <w:szCs w:val="28"/>
        </w:rPr>
        <w:t>为</w:t>
      </w:r>
      <w:r>
        <w:rPr>
          <w:rFonts w:eastAsia="仿宋_GB2312" w:cs="仿宋_GB2312" w:hint="eastAsia"/>
          <w:bCs/>
          <w:sz w:val="28"/>
          <w:szCs w:val="28"/>
        </w:rPr>
        <w:t>14.56~20.22</w:t>
      </w:r>
      <w:r>
        <w:rPr>
          <w:rFonts w:eastAsia="仿宋_GB2312" w:cs="仿宋_GB2312" w:hint="eastAsia"/>
          <w:bCs/>
          <w:sz w:val="28"/>
          <w:szCs w:val="28"/>
        </w:rPr>
        <w:t>个，平均有效等位基因数</w:t>
      </w:r>
      <w:r>
        <w:rPr>
          <w:rFonts w:eastAsia="仿宋_GB2312" w:cs="仿宋_GB2312" w:hint="eastAsia"/>
          <w:bCs/>
          <w:sz w:val="28"/>
          <w:szCs w:val="28"/>
        </w:rPr>
        <w:t>Ne</w:t>
      </w:r>
      <w:r>
        <w:rPr>
          <w:rFonts w:eastAsia="仿宋_GB2312" w:cs="仿宋_GB2312" w:hint="eastAsia"/>
          <w:bCs/>
          <w:sz w:val="28"/>
          <w:szCs w:val="28"/>
        </w:rPr>
        <w:t>为</w:t>
      </w:r>
      <w:r>
        <w:rPr>
          <w:rFonts w:eastAsia="仿宋_GB2312" w:cs="仿宋_GB2312" w:hint="eastAsia"/>
          <w:bCs/>
          <w:sz w:val="28"/>
          <w:szCs w:val="28"/>
        </w:rPr>
        <w:t>9.51~11.58</w:t>
      </w:r>
      <w:r>
        <w:rPr>
          <w:rFonts w:eastAsia="仿宋_GB2312" w:cs="仿宋_GB2312" w:hint="eastAsia"/>
          <w:bCs/>
          <w:sz w:val="28"/>
          <w:szCs w:val="28"/>
        </w:rPr>
        <w:t>个。</w:t>
      </w:r>
      <w:r>
        <w:rPr>
          <w:rFonts w:eastAsia="仿宋_GB2312" w:cs="仿宋_GB2312" w:hint="eastAsia"/>
          <w:bCs/>
          <w:sz w:val="28"/>
          <w:szCs w:val="28"/>
        </w:rPr>
        <w:t>3</w:t>
      </w:r>
      <w:r>
        <w:rPr>
          <w:rFonts w:eastAsia="仿宋_GB2312" w:cs="仿宋_GB2312" w:hint="eastAsia"/>
          <w:bCs/>
          <w:sz w:val="28"/>
          <w:szCs w:val="28"/>
        </w:rPr>
        <w:t>个群体的期望杂合度</w:t>
      </w:r>
      <w:r w:rsidRPr="00340C38">
        <w:rPr>
          <w:rFonts w:eastAsia="仿宋_GB2312" w:cs="仿宋_GB2312" w:hint="eastAsia"/>
          <w:bCs/>
          <w:i/>
          <w:iCs/>
          <w:sz w:val="28"/>
          <w:szCs w:val="28"/>
        </w:rPr>
        <w:t>H</w:t>
      </w:r>
      <w:r w:rsidR="00340C38">
        <w:rPr>
          <w:rFonts w:eastAsia="仿宋_GB2312" w:cs="仿宋_GB2312" w:hint="eastAsia"/>
          <w:bCs/>
          <w:i/>
          <w:iCs/>
          <w:sz w:val="28"/>
          <w:szCs w:val="28"/>
        </w:rPr>
        <w:t>e</w:t>
      </w:r>
      <w:r>
        <w:rPr>
          <w:rFonts w:eastAsia="仿宋_GB2312" w:cs="仿宋_GB2312" w:hint="eastAsia"/>
          <w:bCs/>
          <w:sz w:val="28"/>
          <w:szCs w:val="28"/>
        </w:rPr>
        <w:t>为</w:t>
      </w:r>
      <w:r>
        <w:rPr>
          <w:rFonts w:eastAsia="仿宋_GB2312" w:cs="仿宋_GB2312" w:hint="eastAsia"/>
          <w:bCs/>
          <w:sz w:val="28"/>
          <w:szCs w:val="28"/>
        </w:rPr>
        <w:t>0.8436~0.9688</w:t>
      </w:r>
      <w:r>
        <w:rPr>
          <w:rFonts w:eastAsia="仿宋_GB2312" w:cs="仿宋_GB2312" w:hint="eastAsia"/>
          <w:bCs/>
          <w:sz w:val="28"/>
          <w:szCs w:val="28"/>
        </w:rPr>
        <w:t>，总平均值</w:t>
      </w:r>
      <w:r>
        <w:rPr>
          <w:rFonts w:eastAsia="仿宋_GB2312" w:cs="仿宋_GB2312" w:hint="eastAsia"/>
          <w:bCs/>
          <w:sz w:val="28"/>
          <w:szCs w:val="28"/>
        </w:rPr>
        <w:t>0.9218</w:t>
      </w:r>
      <w:r>
        <w:rPr>
          <w:rFonts w:eastAsia="仿宋_GB2312" w:cs="仿宋_GB2312" w:hint="eastAsia"/>
          <w:bCs/>
          <w:sz w:val="28"/>
          <w:szCs w:val="28"/>
        </w:rPr>
        <w:t>，观测杂合度</w:t>
      </w:r>
      <w:r w:rsidRPr="00340C38">
        <w:rPr>
          <w:rFonts w:eastAsia="仿宋_GB2312" w:cs="仿宋_GB2312" w:hint="eastAsia"/>
          <w:bCs/>
          <w:i/>
          <w:iCs/>
          <w:sz w:val="28"/>
          <w:szCs w:val="28"/>
        </w:rPr>
        <w:t>Ho</w:t>
      </w:r>
      <w:r>
        <w:rPr>
          <w:rFonts w:eastAsia="仿宋_GB2312" w:cs="仿宋_GB2312" w:hint="eastAsia"/>
          <w:bCs/>
          <w:sz w:val="28"/>
          <w:szCs w:val="28"/>
        </w:rPr>
        <w:t>为</w:t>
      </w:r>
      <w:r>
        <w:rPr>
          <w:rFonts w:eastAsia="仿宋_GB2312" w:cs="仿宋_GB2312" w:hint="eastAsia"/>
          <w:bCs/>
          <w:sz w:val="28"/>
          <w:szCs w:val="28"/>
        </w:rPr>
        <w:t>0.1000~0.9222</w:t>
      </w:r>
      <w:r>
        <w:rPr>
          <w:rFonts w:eastAsia="仿宋_GB2312" w:cs="仿宋_GB2312" w:hint="eastAsia"/>
          <w:bCs/>
          <w:sz w:val="28"/>
          <w:szCs w:val="28"/>
        </w:rPr>
        <w:t>，总平均值</w:t>
      </w:r>
      <w:r>
        <w:rPr>
          <w:rFonts w:eastAsia="仿宋_GB2312" w:cs="仿宋_GB2312" w:hint="eastAsia"/>
          <w:bCs/>
          <w:sz w:val="28"/>
          <w:szCs w:val="28"/>
        </w:rPr>
        <w:t>0.5131</w:t>
      </w:r>
      <w:r>
        <w:rPr>
          <w:rFonts w:eastAsia="仿宋_GB2312" w:cs="仿宋_GB2312" w:hint="eastAsia"/>
          <w:bCs/>
          <w:sz w:val="28"/>
          <w:szCs w:val="28"/>
        </w:rPr>
        <w:t>，平均多态性信息含量</w:t>
      </w:r>
      <w:r>
        <w:rPr>
          <w:rFonts w:eastAsia="仿宋_GB2312" w:cs="仿宋_GB2312" w:hint="eastAsia"/>
          <w:bCs/>
          <w:sz w:val="28"/>
          <w:szCs w:val="28"/>
        </w:rPr>
        <w:t>PIC</w:t>
      </w:r>
      <w:r>
        <w:rPr>
          <w:rFonts w:eastAsia="仿宋_GB2312" w:cs="仿宋_GB2312" w:hint="eastAsia"/>
          <w:bCs/>
          <w:sz w:val="28"/>
          <w:szCs w:val="28"/>
        </w:rPr>
        <w:t>为</w:t>
      </w:r>
      <w:r>
        <w:rPr>
          <w:rFonts w:eastAsia="仿宋_GB2312" w:cs="仿宋_GB2312" w:hint="eastAsia"/>
          <w:bCs/>
          <w:sz w:val="28"/>
          <w:szCs w:val="28"/>
        </w:rPr>
        <w:t>0.8582~0.8953</w:t>
      </w:r>
      <w:r w:rsidR="00340C38">
        <w:rPr>
          <w:rFonts w:eastAsia="仿宋_GB2312" w:cs="仿宋_GB2312" w:hint="eastAsia"/>
          <w:bCs/>
          <w:sz w:val="28"/>
          <w:szCs w:val="28"/>
        </w:rPr>
        <w:t>。</w:t>
      </w:r>
      <w:r>
        <w:rPr>
          <w:rFonts w:eastAsia="仿宋_GB2312" w:cs="仿宋_GB2312" w:hint="eastAsia"/>
          <w:bCs/>
          <w:sz w:val="28"/>
          <w:szCs w:val="28"/>
        </w:rPr>
        <w:t>其中中华鳖“浙新花鳖”的期望杂合度</w:t>
      </w:r>
      <w:r w:rsidRPr="00340C38">
        <w:rPr>
          <w:rFonts w:eastAsia="仿宋_GB2312" w:cs="仿宋_GB2312" w:hint="eastAsia"/>
          <w:bCs/>
          <w:i/>
          <w:iCs/>
          <w:sz w:val="28"/>
          <w:szCs w:val="28"/>
        </w:rPr>
        <w:t>Ho</w:t>
      </w:r>
      <w:r>
        <w:rPr>
          <w:rFonts w:eastAsia="仿宋_GB2312" w:cs="仿宋_GB2312" w:hint="eastAsia"/>
          <w:bCs/>
          <w:sz w:val="28"/>
          <w:szCs w:val="28"/>
        </w:rPr>
        <w:t>为</w:t>
      </w:r>
      <w:r>
        <w:rPr>
          <w:rFonts w:eastAsia="仿宋_GB2312" w:cs="仿宋_GB2312" w:hint="eastAsia"/>
          <w:bCs/>
          <w:sz w:val="28"/>
          <w:szCs w:val="28"/>
        </w:rPr>
        <w:t>0.9186</w:t>
      </w:r>
      <w:r>
        <w:rPr>
          <w:rFonts w:eastAsia="仿宋_GB2312" w:cs="仿宋_GB2312" w:hint="eastAsia"/>
          <w:bCs/>
          <w:sz w:val="28"/>
          <w:szCs w:val="28"/>
        </w:rPr>
        <w:t>，高于清溪乌鳖的</w:t>
      </w:r>
      <w:r>
        <w:rPr>
          <w:rFonts w:eastAsia="仿宋_GB2312" w:cs="仿宋_GB2312" w:hint="eastAsia"/>
          <w:bCs/>
          <w:sz w:val="28"/>
          <w:szCs w:val="28"/>
        </w:rPr>
        <w:t>0.9046</w:t>
      </w:r>
      <w:r>
        <w:rPr>
          <w:rFonts w:eastAsia="仿宋_GB2312" w:cs="仿宋_GB2312" w:hint="eastAsia"/>
          <w:bCs/>
          <w:sz w:val="28"/>
          <w:szCs w:val="28"/>
        </w:rPr>
        <w:t>，也高于中华鳖日本品系的</w:t>
      </w:r>
      <w:r>
        <w:rPr>
          <w:rFonts w:eastAsia="仿宋_GB2312" w:cs="仿宋_GB2312" w:hint="eastAsia"/>
          <w:bCs/>
          <w:sz w:val="28"/>
          <w:szCs w:val="28"/>
        </w:rPr>
        <w:t>0.8869</w:t>
      </w:r>
      <w:r>
        <w:rPr>
          <w:rFonts w:eastAsia="仿宋_GB2312" w:cs="仿宋_GB2312" w:hint="eastAsia"/>
          <w:bCs/>
          <w:sz w:val="28"/>
          <w:szCs w:val="28"/>
        </w:rPr>
        <w:t>。这些结果表明中华鳖“浙新花鳖”具有较为丰富的遗传多样性，还具有很大的选育潜力。</w:t>
      </w:r>
    </w:p>
    <w:p w:rsidR="009074D8" w:rsidRPr="0062162C" w:rsidRDefault="009074D8" w:rsidP="009074D8">
      <w:pPr>
        <w:ind w:firstLineChars="200" w:firstLine="560"/>
        <w:rPr>
          <w:rFonts w:eastAsia="仿宋_GB2312"/>
          <w:sz w:val="28"/>
          <w:szCs w:val="28"/>
        </w:rPr>
      </w:pPr>
      <w:r w:rsidRPr="0045682D">
        <w:rPr>
          <w:rFonts w:eastAsia="仿宋_GB2312"/>
          <w:sz w:val="28"/>
          <w:szCs w:val="28"/>
        </w:rPr>
        <w:t>中国水产科学研究院珠江水产研究所为研究中华鳖（</w:t>
      </w:r>
      <w:r w:rsidRPr="0045682D">
        <w:rPr>
          <w:rFonts w:eastAsia="仿宋_GB2312"/>
          <w:i/>
          <w:iCs/>
          <w:sz w:val="28"/>
          <w:szCs w:val="28"/>
        </w:rPr>
        <w:t>Pelodiscus sinensis</w:t>
      </w:r>
      <w:r w:rsidRPr="0045682D">
        <w:rPr>
          <w:rFonts w:eastAsia="仿宋_GB2312"/>
          <w:sz w:val="28"/>
          <w:szCs w:val="28"/>
        </w:rPr>
        <w:t>）</w:t>
      </w:r>
      <w:r w:rsidRPr="0045682D">
        <w:rPr>
          <w:rFonts w:eastAsia="仿宋_GB2312" w:hint="eastAsia"/>
          <w:i/>
          <w:iCs/>
          <w:sz w:val="28"/>
          <w:szCs w:val="28"/>
        </w:rPr>
        <w:t>GHSR</w:t>
      </w:r>
      <w:r w:rsidRPr="0045682D">
        <w:rPr>
          <w:rFonts w:eastAsia="仿宋_GB2312"/>
          <w:sz w:val="28"/>
          <w:szCs w:val="28"/>
        </w:rPr>
        <w:t>基因的多态性与</w:t>
      </w:r>
      <w:r>
        <w:rPr>
          <w:rFonts w:eastAsia="仿宋_GB2312" w:hint="eastAsia"/>
          <w:sz w:val="28"/>
          <w:szCs w:val="28"/>
        </w:rPr>
        <w:t>生长</w:t>
      </w:r>
      <w:r w:rsidRPr="0045682D">
        <w:rPr>
          <w:rFonts w:eastAsia="仿宋_GB2312"/>
          <w:sz w:val="28"/>
          <w:szCs w:val="28"/>
        </w:rPr>
        <w:t>之间的相关性，对</w:t>
      </w:r>
      <w:r>
        <w:rPr>
          <w:rFonts w:eastAsia="仿宋_GB2312" w:hint="eastAsia"/>
          <w:sz w:val="28"/>
          <w:szCs w:val="28"/>
        </w:rPr>
        <w:t>10</w:t>
      </w:r>
      <w:r>
        <w:rPr>
          <w:rFonts w:eastAsia="仿宋_GB2312" w:hint="eastAsia"/>
          <w:sz w:val="28"/>
          <w:szCs w:val="28"/>
        </w:rPr>
        <w:t>只极大个体和</w:t>
      </w:r>
      <w:r>
        <w:rPr>
          <w:rFonts w:eastAsia="仿宋_GB2312" w:hint="eastAsia"/>
          <w:sz w:val="28"/>
          <w:szCs w:val="28"/>
        </w:rPr>
        <w:t>10</w:t>
      </w:r>
      <w:r>
        <w:rPr>
          <w:rFonts w:eastAsia="仿宋_GB2312" w:hint="eastAsia"/>
          <w:sz w:val="28"/>
          <w:szCs w:val="28"/>
        </w:rPr>
        <w:t>只极小个体的中华鳖生长素受体基因</w:t>
      </w:r>
      <w:r>
        <w:rPr>
          <w:rFonts w:eastAsia="仿宋_GB2312" w:hint="eastAsia"/>
          <w:sz w:val="28"/>
          <w:szCs w:val="28"/>
        </w:rPr>
        <w:t>GHSR</w:t>
      </w:r>
      <w:r w:rsidRPr="0045682D">
        <w:rPr>
          <w:rFonts w:eastAsia="仿宋_GB2312"/>
          <w:sz w:val="28"/>
          <w:szCs w:val="28"/>
        </w:rPr>
        <w:t>的全序列进行测序，获得了</w:t>
      </w:r>
      <w:r>
        <w:rPr>
          <w:rFonts w:eastAsia="仿宋_GB2312" w:hint="eastAsia"/>
          <w:sz w:val="28"/>
          <w:szCs w:val="28"/>
        </w:rPr>
        <w:t>14</w:t>
      </w:r>
      <w:r w:rsidRPr="0045682D">
        <w:rPr>
          <w:rFonts w:eastAsia="仿宋_GB2312"/>
          <w:sz w:val="28"/>
          <w:szCs w:val="28"/>
        </w:rPr>
        <w:t>个多态性较高的</w:t>
      </w:r>
      <w:r w:rsidRPr="0045682D">
        <w:rPr>
          <w:rFonts w:eastAsia="仿宋_GB2312"/>
          <w:sz w:val="28"/>
          <w:szCs w:val="28"/>
        </w:rPr>
        <w:t>SNP</w:t>
      </w:r>
      <w:r w:rsidRPr="0045682D">
        <w:rPr>
          <w:rFonts w:eastAsia="仿宋_GB2312"/>
          <w:sz w:val="28"/>
          <w:szCs w:val="28"/>
        </w:rPr>
        <w:t>位点</w:t>
      </w:r>
      <w:r>
        <w:rPr>
          <w:rFonts w:eastAsia="仿宋_GB2312" w:hint="eastAsia"/>
          <w:sz w:val="28"/>
          <w:szCs w:val="28"/>
        </w:rPr>
        <w:t>（</w:t>
      </w:r>
      <w:r w:rsidRPr="002236F1">
        <w:rPr>
          <w:rFonts w:eastAsia="仿宋_GB2312"/>
          <w:sz w:val="28"/>
          <w:szCs w:val="28"/>
        </w:rPr>
        <w:t>C289T</w:t>
      </w:r>
      <w:r w:rsidRPr="002236F1">
        <w:rPr>
          <w:rFonts w:eastAsia="仿宋_GB2312"/>
          <w:sz w:val="28"/>
          <w:szCs w:val="28"/>
        </w:rPr>
        <w:t>、</w:t>
      </w:r>
      <w:r w:rsidRPr="002236F1">
        <w:rPr>
          <w:rFonts w:eastAsia="仿宋_GB2312"/>
          <w:sz w:val="28"/>
          <w:szCs w:val="28"/>
        </w:rPr>
        <w:t>G501T</w:t>
      </w:r>
      <w:r w:rsidRPr="002236F1">
        <w:rPr>
          <w:rFonts w:eastAsia="仿宋_GB2312"/>
          <w:sz w:val="28"/>
          <w:szCs w:val="28"/>
        </w:rPr>
        <w:t>、</w:t>
      </w:r>
      <w:r w:rsidRPr="002236F1">
        <w:rPr>
          <w:rFonts w:eastAsia="仿宋_GB2312"/>
          <w:sz w:val="28"/>
          <w:szCs w:val="28"/>
        </w:rPr>
        <w:t>T738C</w:t>
      </w:r>
      <w:r w:rsidRPr="002236F1">
        <w:rPr>
          <w:rFonts w:eastAsia="仿宋_GB2312"/>
          <w:sz w:val="28"/>
          <w:szCs w:val="28"/>
        </w:rPr>
        <w:t>、</w:t>
      </w:r>
      <w:r w:rsidRPr="002236F1">
        <w:rPr>
          <w:rFonts w:eastAsia="仿宋_GB2312"/>
          <w:sz w:val="28"/>
          <w:szCs w:val="28"/>
        </w:rPr>
        <w:t>G776T</w:t>
      </w:r>
      <w:r w:rsidRPr="002236F1">
        <w:rPr>
          <w:rFonts w:eastAsia="仿宋_GB2312"/>
          <w:sz w:val="28"/>
          <w:szCs w:val="28"/>
        </w:rPr>
        <w:t>、</w:t>
      </w:r>
      <w:r w:rsidRPr="002236F1">
        <w:rPr>
          <w:rFonts w:eastAsia="仿宋_GB2312"/>
          <w:sz w:val="28"/>
          <w:szCs w:val="28"/>
        </w:rPr>
        <w:t>A841G</w:t>
      </w:r>
      <w:r w:rsidRPr="002236F1">
        <w:rPr>
          <w:rFonts w:eastAsia="仿宋_GB2312"/>
          <w:sz w:val="28"/>
          <w:szCs w:val="28"/>
        </w:rPr>
        <w:t>、</w:t>
      </w:r>
      <w:r w:rsidRPr="002236F1">
        <w:rPr>
          <w:rFonts w:eastAsia="仿宋_GB2312"/>
          <w:sz w:val="28"/>
          <w:szCs w:val="28"/>
        </w:rPr>
        <w:t>T885C</w:t>
      </w:r>
      <w:r w:rsidRPr="002236F1">
        <w:rPr>
          <w:rFonts w:eastAsia="仿宋_GB2312"/>
          <w:sz w:val="28"/>
          <w:szCs w:val="28"/>
        </w:rPr>
        <w:t>、</w:t>
      </w:r>
      <w:r w:rsidRPr="002236F1">
        <w:rPr>
          <w:rFonts w:eastAsia="仿宋_GB2312"/>
          <w:sz w:val="28"/>
          <w:szCs w:val="28"/>
        </w:rPr>
        <w:t>T2960C</w:t>
      </w:r>
      <w:r w:rsidRPr="002236F1">
        <w:rPr>
          <w:rFonts w:eastAsia="仿宋_GB2312"/>
          <w:sz w:val="28"/>
          <w:szCs w:val="28"/>
        </w:rPr>
        <w:t>、</w:t>
      </w:r>
      <w:r w:rsidRPr="002236F1">
        <w:rPr>
          <w:rFonts w:eastAsia="仿宋_GB2312"/>
          <w:sz w:val="28"/>
          <w:szCs w:val="28"/>
        </w:rPr>
        <w:t>A2987T</w:t>
      </w:r>
      <w:r w:rsidRPr="002236F1">
        <w:rPr>
          <w:rFonts w:eastAsia="仿宋_GB2312"/>
          <w:sz w:val="28"/>
          <w:szCs w:val="28"/>
        </w:rPr>
        <w:t>、</w:t>
      </w:r>
      <w:r w:rsidRPr="002236F1">
        <w:rPr>
          <w:rFonts w:eastAsia="仿宋_GB2312"/>
          <w:sz w:val="28"/>
          <w:szCs w:val="28"/>
        </w:rPr>
        <w:t>G3390A</w:t>
      </w:r>
      <w:r w:rsidRPr="002236F1">
        <w:rPr>
          <w:rFonts w:eastAsia="仿宋_GB2312"/>
          <w:sz w:val="28"/>
          <w:szCs w:val="28"/>
        </w:rPr>
        <w:t>、</w:t>
      </w:r>
      <w:r w:rsidRPr="002236F1">
        <w:rPr>
          <w:rFonts w:eastAsia="仿宋_GB2312"/>
          <w:sz w:val="28"/>
          <w:szCs w:val="28"/>
        </w:rPr>
        <w:t>A3857C</w:t>
      </w:r>
      <w:r w:rsidRPr="002236F1">
        <w:rPr>
          <w:rFonts w:eastAsia="仿宋_GB2312"/>
          <w:sz w:val="28"/>
          <w:szCs w:val="28"/>
        </w:rPr>
        <w:t>、</w:t>
      </w:r>
      <w:r w:rsidRPr="002236F1">
        <w:rPr>
          <w:rFonts w:eastAsia="仿宋_GB2312"/>
          <w:sz w:val="28"/>
          <w:szCs w:val="28"/>
        </w:rPr>
        <w:t>G4718A</w:t>
      </w:r>
      <w:r w:rsidRPr="002236F1">
        <w:rPr>
          <w:rFonts w:eastAsia="仿宋_GB2312"/>
          <w:sz w:val="28"/>
          <w:szCs w:val="28"/>
        </w:rPr>
        <w:t>、</w:t>
      </w:r>
      <w:r w:rsidRPr="002236F1">
        <w:rPr>
          <w:rFonts w:eastAsia="仿宋_GB2312"/>
          <w:sz w:val="28"/>
          <w:szCs w:val="28"/>
        </w:rPr>
        <w:t>T4820C</w:t>
      </w:r>
      <w:r w:rsidRPr="002236F1">
        <w:rPr>
          <w:rFonts w:eastAsia="仿宋_GB2312"/>
          <w:sz w:val="28"/>
          <w:szCs w:val="28"/>
        </w:rPr>
        <w:t>、</w:t>
      </w:r>
      <w:r w:rsidRPr="002236F1">
        <w:rPr>
          <w:rFonts w:eastAsia="仿宋_GB2312"/>
          <w:sz w:val="28"/>
          <w:szCs w:val="28"/>
        </w:rPr>
        <w:t>A4850C</w:t>
      </w:r>
      <w:r w:rsidRPr="002236F1">
        <w:rPr>
          <w:rFonts w:eastAsia="仿宋_GB2312"/>
          <w:sz w:val="28"/>
          <w:szCs w:val="28"/>
        </w:rPr>
        <w:t>、</w:t>
      </w:r>
      <w:r w:rsidRPr="002236F1">
        <w:rPr>
          <w:rFonts w:eastAsia="仿宋_GB2312"/>
          <w:sz w:val="28"/>
          <w:szCs w:val="28"/>
        </w:rPr>
        <w:t>T4979C</w:t>
      </w:r>
      <w:r>
        <w:rPr>
          <w:rFonts w:eastAsia="仿宋_GB2312" w:hint="eastAsia"/>
          <w:sz w:val="28"/>
          <w:szCs w:val="28"/>
        </w:rPr>
        <w:t>），并在</w:t>
      </w:r>
      <w:r>
        <w:rPr>
          <w:rFonts w:eastAsia="仿宋_GB2312" w:hint="eastAsia"/>
          <w:sz w:val="28"/>
          <w:szCs w:val="28"/>
        </w:rPr>
        <w:t>120</w:t>
      </w:r>
      <w:r>
        <w:rPr>
          <w:rFonts w:eastAsia="仿宋_GB2312" w:hint="eastAsia"/>
          <w:sz w:val="28"/>
          <w:szCs w:val="28"/>
        </w:rPr>
        <w:t>只中华鳖中进行验证</w:t>
      </w:r>
      <w:r w:rsidRPr="0045682D">
        <w:rPr>
          <w:rFonts w:eastAsia="仿宋_GB2312"/>
          <w:sz w:val="28"/>
          <w:szCs w:val="28"/>
        </w:rPr>
        <w:t>。结果表明，</w:t>
      </w:r>
      <w:r w:rsidRPr="002236F1">
        <w:rPr>
          <w:rFonts w:eastAsia="仿宋_GB2312"/>
          <w:sz w:val="28"/>
          <w:szCs w:val="28"/>
        </w:rPr>
        <w:t>所有</w:t>
      </w:r>
      <w:r w:rsidRPr="002236F1">
        <w:rPr>
          <w:rFonts w:eastAsia="仿宋_GB2312"/>
          <w:sz w:val="28"/>
          <w:szCs w:val="28"/>
        </w:rPr>
        <w:t>SNP</w:t>
      </w:r>
      <w:r w:rsidRPr="002236F1">
        <w:rPr>
          <w:rFonts w:eastAsia="仿宋_GB2312"/>
          <w:sz w:val="28"/>
          <w:szCs w:val="28"/>
        </w:rPr>
        <w:t>位点均符合</w:t>
      </w:r>
      <w:r w:rsidRPr="002236F1">
        <w:rPr>
          <w:rFonts w:eastAsia="仿宋_GB2312"/>
          <w:sz w:val="28"/>
          <w:szCs w:val="28"/>
        </w:rPr>
        <w:t>Hardy-Weinberg</w:t>
      </w:r>
      <w:r w:rsidRPr="002236F1">
        <w:rPr>
          <w:rFonts w:eastAsia="仿宋_GB2312"/>
          <w:sz w:val="28"/>
          <w:szCs w:val="28"/>
        </w:rPr>
        <w:t>平衡状态（</w:t>
      </w:r>
      <w:r w:rsidRPr="002236F1">
        <w:rPr>
          <w:rFonts w:eastAsia="仿宋_GB2312"/>
          <w:i/>
          <w:iCs/>
          <w:sz w:val="28"/>
          <w:szCs w:val="28"/>
        </w:rPr>
        <w:t>P</w:t>
      </w:r>
      <w:r w:rsidRPr="002236F1">
        <w:rPr>
          <w:rFonts w:eastAsia="仿宋_GB2312"/>
          <w:sz w:val="28"/>
          <w:szCs w:val="28"/>
        </w:rPr>
        <w:t>&gt;0.05</w:t>
      </w:r>
      <w:r w:rsidRPr="002236F1">
        <w:rPr>
          <w:rFonts w:eastAsia="仿宋_GB2312"/>
          <w:sz w:val="28"/>
          <w:szCs w:val="28"/>
        </w:rPr>
        <w:t>）。方差分析结果显示，</w:t>
      </w:r>
      <w:r w:rsidRPr="002236F1">
        <w:rPr>
          <w:rFonts w:eastAsia="仿宋_GB2312"/>
          <w:sz w:val="28"/>
          <w:szCs w:val="28"/>
        </w:rPr>
        <w:t>C289T</w:t>
      </w:r>
      <w:r w:rsidRPr="002236F1">
        <w:rPr>
          <w:rFonts w:eastAsia="仿宋_GB2312"/>
          <w:sz w:val="28"/>
          <w:szCs w:val="28"/>
        </w:rPr>
        <w:t>位点的</w:t>
      </w:r>
      <w:r w:rsidRPr="002236F1">
        <w:rPr>
          <w:rFonts w:eastAsia="仿宋_GB2312"/>
          <w:sz w:val="28"/>
          <w:szCs w:val="28"/>
        </w:rPr>
        <w:t>CT</w:t>
      </w:r>
      <w:r w:rsidRPr="002236F1">
        <w:rPr>
          <w:rFonts w:eastAsia="仿宋_GB2312"/>
          <w:sz w:val="28"/>
          <w:szCs w:val="28"/>
        </w:rPr>
        <w:t>、</w:t>
      </w:r>
      <w:r w:rsidRPr="002236F1">
        <w:rPr>
          <w:rFonts w:eastAsia="仿宋_GB2312"/>
          <w:sz w:val="28"/>
          <w:szCs w:val="28"/>
        </w:rPr>
        <w:t>CC</w:t>
      </w:r>
      <w:r w:rsidRPr="002236F1">
        <w:rPr>
          <w:rFonts w:eastAsia="仿宋_GB2312"/>
          <w:sz w:val="28"/>
          <w:szCs w:val="28"/>
        </w:rPr>
        <w:t>基因型的的</w:t>
      </w:r>
      <w:r w:rsidRPr="002236F1">
        <w:rPr>
          <w:rFonts w:eastAsia="仿宋_GB2312"/>
          <w:sz w:val="28"/>
          <w:szCs w:val="28"/>
        </w:rPr>
        <w:lastRenderedPageBreak/>
        <w:t>5</w:t>
      </w:r>
      <w:r w:rsidRPr="002236F1">
        <w:rPr>
          <w:rFonts w:eastAsia="仿宋_GB2312"/>
          <w:sz w:val="28"/>
          <w:szCs w:val="28"/>
        </w:rPr>
        <w:t>项生长数据均显著高于</w:t>
      </w:r>
      <w:r w:rsidRPr="002236F1">
        <w:rPr>
          <w:rFonts w:eastAsia="仿宋_GB2312"/>
          <w:sz w:val="28"/>
          <w:szCs w:val="28"/>
        </w:rPr>
        <w:t>TT</w:t>
      </w:r>
      <w:r w:rsidRPr="002236F1">
        <w:rPr>
          <w:rFonts w:eastAsia="仿宋_GB2312"/>
          <w:sz w:val="28"/>
          <w:szCs w:val="28"/>
        </w:rPr>
        <w:t>基因型（</w:t>
      </w:r>
      <w:r w:rsidRPr="002236F1">
        <w:rPr>
          <w:rFonts w:eastAsia="仿宋_GB2312"/>
          <w:i/>
          <w:iCs/>
          <w:sz w:val="28"/>
          <w:szCs w:val="28"/>
        </w:rPr>
        <w:t>P</w:t>
      </w:r>
      <w:r w:rsidRPr="002236F1">
        <w:rPr>
          <w:rFonts w:eastAsia="仿宋_GB2312"/>
          <w:sz w:val="28"/>
          <w:szCs w:val="28"/>
        </w:rPr>
        <w:t>&lt;0.05</w:t>
      </w:r>
      <w:r w:rsidRPr="002236F1">
        <w:rPr>
          <w:rFonts w:eastAsia="仿宋_GB2312"/>
          <w:sz w:val="28"/>
          <w:szCs w:val="28"/>
        </w:rPr>
        <w:t>）。</w:t>
      </w:r>
      <w:r w:rsidRPr="002236F1">
        <w:rPr>
          <w:rFonts w:eastAsia="仿宋_GB2312"/>
          <w:sz w:val="28"/>
          <w:szCs w:val="28"/>
        </w:rPr>
        <w:t>S2</w:t>
      </w:r>
      <w:r w:rsidRPr="002236F1">
        <w:rPr>
          <w:rFonts w:eastAsia="仿宋_GB2312"/>
          <w:sz w:val="28"/>
          <w:szCs w:val="28"/>
        </w:rPr>
        <w:t>位点的</w:t>
      </w:r>
      <w:r w:rsidRPr="002236F1">
        <w:rPr>
          <w:rFonts w:eastAsia="仿宋_GB2312"/>
          <w:sz w:val="28"/>
          <w:szCs w:val="28"/>
        </w:rPr>
        <w:t>AB</w:t>
      </w:r>
      <w:r w:rsidRPr="002236F1">
        <w:rPr>
          <w:rFonts w:eastAsia="仿宋_GB2312"/>
          <w:sz w:val="28"/>
          <w:szCs w:val="28"/>
        </w:rPr>
        <w:t>基因型的体重、背甲长、背甲宽和裙边宽</w:t>
      </w:r>
      <w:r w:rsidRPr="002236F1">
        <w:rPr>
          <w:rFonts w:eastAsia="仿宋_GB2312"/>
          <w:sz w:val="28"/>
          <w:szCs w:val="28"/>
        </w:rPr>
        <w:t>4</w:t>
      </w:r>
      <w:r w:rsidRPr="002236F1">
        <w:rPr>
          <w:rFonts w:eastAsia="仿宋_GB2312"/>
          <w:sz w:val="28"/>
          <w:szCs w:val="28"/>
        </w:rPr>
        <w:t>项数据均显著高于</w:t>
      </w:r>
      <w:r w:rsidRPr="002236F1">
        <w:rPr>
          <w:rFonts w:eastAsia="仿宋_GB2312"/>
          <w:sz w:val="28"/>
          <w:szCs w:val="28"/>
        </w:rPr>
        <w:t>AA</w:t>
      </w:r>
      <w:r w:rsidRPr="002236F1">
        <w:rPr>
          <w:rFonts w:eastAsia="仿宋_GB2312"/>
          <w:sz w:val="28"/>
          <w:szCs w:val="28"/>
        </w:rPr>
        <w:t>基因型</w:t>
      </w:r>
      <w:r w:rsidRPr="002236F1">
        <w:rPr>
          <w:rFonts w:eastAsia="仿宋_GB2312"/>
          <w:sz w:val="28"/>
          <w:szCs w:val="28"/>
        </w:rPr>
        <w:t>(</w:t>
      </w:r>
      <w:r w:rsidRPr="002236F1">
        <w:rPr>
          <w:rFonts w:eastAsia="仿宋_GB2312"/>
          <w:i/>
          <w:iCs/>
          <w:sz w:val="28"/>
          <w:szCs w:val="28"/>
        </w:rPr>
        <w:t>P</w:t>
      </w:r>
      <w:r w:rsidRPr="002236F1">
        <w:rPr>
          <w:rFonts w:eastAsia="仿宋_GB2312"/>
          <w:sz w:val="28"/>
          <w:szCs w:val="28"/>
        </w:rPr>
        <w:t>&lt;0.05)</w:t>
      </w:r>
      <w:r w:rsidRPr="002236F1">
        <w:rPr>
          <w:rFonts w:eastAsia="仿宋_GB2312"/>
          <w:sz w:val="28"/>
          <w:szCs w:val="28"/>
        </w:rPr>
        <w:t>。</w:t>
      </w:r>
      <w:r w:rsidRPr="002236F1">
        <w:rPr>
          <w:rFonts w:eastAsia="仿宋_GB2312"/>
          <w:sz w:val="28"/>
          <w:szCs w:val="28"/>
        </w:rPr>
        <w:t>G3390T</w:t>
      </w:r>
      <w:r w:rsidRPr="002236F1">
        <w:rPr>
          <w:rFonts w:eastAsia="仿宋_GB2312"/>
          <w:sz w:val="28"/>
          <w:szCs w:val="28"/>
        </w:rPr>
        <w:t>位点的</w:t>
      </w:r>
      <w:r w:rsidRPr="002236F1">
        <w:rPr>
          <w:rFonts w:eastAsia="仿宋_GB2312"/>
          <w:sz w:val="28"/>
          <w:szCs w:val="28"/>
        </w:rPr>
        <w:t>AG</w:t>
      </w:r>
      <w:r w:rsidRPr="002236F1">
        <w:rPr>
          <w:rFonts w:eastAsia="仿宋_GB2312"/>
          <w:sz w:val="28"/>
          <w:szCs w:val="28"/>
        </w:rPr>
        <w:t>基因型的背甲长、背甲宽</w:t>
      </w:r>
      <w:r>
        <w:rPr>
          <w:rFonts w:eastAsia="仿宋_GB2312" w:hint="eastAsia"/>
          <w:sz w:val="28"/>
          <w:szCs w:val="28"/>
        </w:rPr>
        <w:t>2</w:t>
      </w:r>
      <w:r w:rsidRPr="002236F1">
        <w:rPr>
          <w:rFonts w:eastAsia="仿宋_GB2312"/>
          <w:sz w:val="28"/>
          <w:szCs w:val="28"/>
        </w:rPr>
        <w:t>项数据显著高于</w:t>
      </w:r>
      <w:r w:rsidRPr="002236F1">
        <w:rPr>
          <w:rFonts w:eastAsia="仿宋_GB2312"/>
          <w:sz w:val="28"/>
          <w:szCs w:val="28"/>
        </w:rPr>
        <w:t>AA</w:t>
      </w:r>
      <w:r w:rsidRPr="002236F1">
        <w:rPr>
          <w:rFonts w:eastAsia="仿宋_GB2312"/>
          <w:sz w:val="28"/>
          <w:szCs w:val="28"/>
        </w:rPr>
        <w:t>基因型</w:t>
      </w:r>
      <w:r w:rsidRPr="002236F1">
        <w:rPr>
          <w:rFonts w:eastAsia="仿宋_GB2312"/>
          <w:sz w:val="28"/>
          <w:szCs w:val="28"/>
        </w:rPr>
        <w:t>(</w:t>
      </w:r>
      <w:r w:rsidRPr="002236F1">
        <w:rPr>
          <w:rFonts w:eastAsia="仿宋_GB2312"/>
          <w:i/>
          <w:iCs/>
          <w:sz w:val="28"/>
          <w:szCs w:val="28"/>
        </w:rPr>
        <w:t>P</w:t>
      </w:r>
      <w:r w:rsidRPr="002236F1">
        <w:rPr>
          <w:rFonts w:eastAsia="仿宋_GB2312"/>
          <w:sz w:val="28"/>
          <w:szCs w:val="28"/>
        </w:rPr>
        <w:t>&lt;0.05)</w:t>
      </w:r>
      <w:r w:rsidRPr="002236F1">
        <w:rPr>
          <w:rFonts w:eastAsia="仿宋_GB2312"/>
          <w:sz w:val="28"/>
          <w:szCs w:val="28"/>
        </w:rPr>
        <w:t>。</w:t>
      </w:r>
      <w:r w:rsidRPr="002236F1">
        <w:rPr>
          <w:rFonts w:eastAsia="仿宋_GB2312"/>
          <w:sz w:val="28"/>
          <w:szCs w:val="28"/>
        </w:rPr>
        <w:t>G4718A</w:t>
      </w:r>
      <w:r w:rsidRPr="002236F1">
        <w:rPr>
          <w:rFonts w:eastAsia="仿宋_GB2312"/>
          <w:sz w:val="28"/>
          <w:szCs w:val="28"/>
        </w:rPr>
        <w:t>位点的</w:t>
      </w:r>
      <w:r w:rsidRPr="002236F1">
        <w:rPr>
          <w:rFonts w:eastAsia="仿宋_GB2312"/>
          <w:sz w:val="28"/>
          <w:szCs w:val="28"/>
        </w:rPr>
        <w:t>AG</w:t>
      </w:r>
      <w:r w:rsidRPr="002236F1">
        <w:rPr>
          <w:rFonts w:eastAsia="仿宋_GB2312"/>
          <w:sz w:val="28"/>
          <w:szCs w:val="28"/>
        </w:rPr>
        <w:t>基因型的背甲长、背甲宽、裙边宽</w:t>
      </w:r>
      <w:r w:rsidRPr="002236F1">
        <w:rPr>
          <w:rFonts w:eastAsia="仿宋_GB2312"/>
          <w:sz w:val="28"/>
          <w:szCs w:val="28"/>
        </w:rPr>
        <w:t>3</w:t>
      </w:r>
      <w:r w:rsidRPr="002236F1">
        <w:rPr>
          <w:rFonts w:eastAsia="仿宋_GB2312"/>
          <w:sz w:val="28"/>
          <w:szCs w:val="28"/>
        </w:rPr>
        <w:t>项数据显著高于</w:t>
      </w:r>
      <w:r w:rsidRPr="002236F1">
        <w:rPr>
          <w:rFonts w:eastAsia="仿宋_GB2312"/>
          <w:sz w:val="28"/>
          <w:szCs w:val="28"/>
        </w:rPr>
        <w:t>AA</w:t>
      </w:r>
      <w:r w:rsidRPr="002236F1">
        <w:rPr>
          <w:rFonts w:eastAsia="仿宋_GB2312"/>
          <w:sz w:val="28"/>
          <w:szCs w:val="28"/>
        </w:rPr>
        <w:t>基因型</w:t>
      </w:r>
      <w:r w:rsidRPr="002236F1">
        <w:rPr>
          <w:rFonts w:eastAsia="仿宋_GB2312"/>
          <w:sz w:val="28"/>
          <w:szCs w:val="28"/>
        </w:rPr>
        <w:t>(</w:t>
      </w:r>
      <w:r w:rsidRPr="002236F1">
        <w:rPr>
          <w:rFonts w:eastAsia="仿宋_GB2312"/>
          <w:i/>
          <w:iCs/>
          <w:sz w:val="28"/>
          <w:szCs w:val="28"/>
        </w:rPr>
        <w:t>P</w:t>
      </w:r>
      <w:r w:rsidRPr="002236F1">
        <w:rPr>
          <w:rFonts w:eastAsia="仿宋_GB2312"/>
          <w:sz w:val="28"/>
          <w:szCs w:val="28"/>
        </w:rPr>
        <w:t>&lt;0.05)</w:t>
      </w:r>
      <w:r w:rsidRPr="002236F1">
        <w:rPr>
          <w:rFonts w:eastAsia="仿宋_GB2312"/>
          <w:sz w:val="28"/>
          <w:szCs w:val="28"/>
        </w:rPr>
        <w:t>。本实验在</w:t>
      </w:r>
      <w:r w:rsidRPr="002236F1">
        <w:rPr>
          <w:rFonts w:eastAsia="仿宋_GB2312"/>
          <w:i/>
          <w:iCs/>
          <w:sz w:val="28"/>
          <w:szCs w:val="28"/>
        </w:rPr>
        <w:t>GHRL</w:t>
      </w:r>
      <w:r w:rsidRPr="002236F1">
        <w:rPr>
          <w:rFonts w:eastAsia="仿宋_GB2312"/>
          <w:sz w:val="28"/>
          <w:szCs w:val="28"/>
        </w:rPr>
        <w:t>基因上获得的这些</w:t>
      </w:r>
      <w:r w:rsidRPr="002236F1">
        <w:rPr>
          <w:rFonts w:eastAsia="仿宋_GB2312"/>
          <w:sz w:val="28"/>
          <w:szCs w:val="28"/>
        </w:rPr>
        <w:t>SNP</w:t>
      </w:r>
      <w:r w:rsidRPr="002236F1">
        <w:rPr>
          <w:rFonts w:eastAsia="仿宋_GB2312"/>
          <w:sz w:val="28"/>
          <w:szCs w:val="28"/>
        </w:rPr>
        <w:t>位点可能影响着中华鳖的生长性状或与之紧密连锁，可为中华鳖分子辅助育种提供助力与参考。</w:t>
      </w:r>
    </w:p>
    <w:p w:rsidR="009074D8" w:rsidRPr="0045682D" w:rsidRDefault="009074D8" w:rsidP="009074D8">
      <w:pPr>
        <w:ind w:firstLineChars="200" w:firstLine="560"/>
        <w:rPr>
          <w:rFonts w:eastAsia="仿宋_GB2312"/>
          <w:sz w:val="28"/>
          <w:szCs w:val="28"/>
        </w:rPr>
      </w:pPr>
      <w:r>
        <w:rPr>
          <w:rFonts w:eastAsia="仿宋_GB2312" w:cs="仿宋_GB2312" w:hint="eastAsia"/>
          <w:bCs/>
          <w:sz w:val="28"/>
          <w:szCs w:val="28"/>
        </w:rPr>
        <w:t>安徽农业大学利用简化基因组测序技术（</w:t>
      </w:r>
      <w:r w:rsidRPr="00F75994">
        <w:rPr>
          <w:rFonts w:eastAsia="仿宋_GB2312" w:cs="仿宋_GB2312"/>
          <w:bCs/>
          <w:sz w:val="28"/>
          <w:szCs w:val="28"/>
        </w:rPr>
        <w:t>RAD-seq</w:t>
      </w:r>
      <w:r w:rsidRPr="00F75994">
        <w:rPr>
          <w:rFonts w:eastAsia="仿宋_GB2312" w:cs="仿宋_GB2312"/>
          <w:bCs/>
          <w:sz w:val="28"/>
          <w:szCs w:val="28"/>
        </w:rPr>
        <w:t>技术</w:t>
      </w:r>
      <w:r>
        <w:rPr>
          <w:rFonts w:eastAsia="仿宋_GB2312" w:cs="仿宋_GB2312" w:hint="eastAsia"/>
          <w:bCs/>
          <w:sz w:val="28"/>
          <w:szCs w:val="28"/>
        </w:rPr>
        <w:t>）对</w:t>
      </w:r>
      <w:r>
        <w:rPr>
          <w:rFonts w:eastAsia="仿宋_GB2312" w:cs="仿宋_GB2312" w:hint="eastAsia"/>
          <w:bCs/>
          <w:sz w:val="28"/>
          <w:szCs w:val="28"/>
        </w:rPr>
        <w:t>3</w:t>
      </w:r>
      <w:r>
        <w:rPr>
          <w:rFonts w:eastAsia="仿宋_GB2312" w:cs="仿宋_GB2312" w:hint="eastAsia"/>
          <w:bCs/>
          <w:sz w:val="28"/>
          <w:szCs w:val="28"/>
        </w:rPr>
        <w:t>个中华草龟</w:t>
      </w:r>
      <w:r w:rsidRPr="00B338E8">
        <w:rPr>
          <w:rFonts w:eastAsia="仿宋_GB2312" w:cs="仿宋_GB2312" w:hint="eastAsia"/>
          <w:bCs/>
          <w:sz w:val="28"/>
          <w:szCs w:val="28"/>
        </w:rPr>
        <w:t>(</w:t>
      </w:r>
      <w:r w:rsidRPr="00B338E8">
        <w:rPr>
          <w:rFonts w:eastAsia="仿宋_GB2312" w:cs="仿宋_GB2312" w:hint="eastAsia"/>
          <w:bCs/>
          <w:i/>
          <w:iCs/>
          <w:sz w:val="28"/>
          <w:szCs w:val="28"/>
        </w:rPr>
        <w:t>Mauremys reevesii</w:t>
      </w:r>
      <w:r w:rsidRPr="00B338E8">
        <w:rPr>
          <w:rFonts w:eastAsia="仿宋_GB2312" w:cs="仿宋_GB2312" w:hint="eastAsia"/>
          <w:bCs/>
          <w:sz w:val="28"/>
          <w:szCs w:val="28"/>
        </w:rPr>
        <w:t>)</w:t>
      </w:r>
      <w:r>
        <w:rPr>
          <w:rFonts w:eastAsia="仿宋_GB2312" w:cs="仿宋_GB2312" w:hint="eastAsia"/>
          <w:bCs/>
          <w:sz w:val="28"/>
          <w:szCs w:val="28"/>
        </w:rPr>
        <w:t>群体（安徽省六安市、湖北省荆门市和广东省东莞市）和</w:t>
      </w:r>
      <w:r>
        <w:rPr>
          <w:rFonts w:eastAsia="仿宋_GB2312" w:cs="仿宋_GB2312" w:hint="eastAsia"/>
          <w:bCs/>
          <w:sz w:val="28"/>
          <w:szCs w:val="28"/>
        </w:rPr>
        <w:t>1</w:t>
      </w:r>
      <w:r>
        <w:rPr>
          <w:rFonts w:eastAsia="仿宋_GB2312" w:cs="仿宋_GB2312" w:hint="eastAsia"/>
          <w:bCs/>
          <w:sz w:val="28"/>
          <w:szCs w:val="28"/>
        </w:rPr>
        <w:t>个中华花龟</w:t>
      </w:r>
      <w:r w:rsidRPr="00B338E8">
        <w:rPr>
          <w:rFonts w:eastAsia="仿宋_GB2312" w:cs="仿宋_GB2312" w:hint="eastAsia"/>
          <w:bCs/>
          <w:sz w:val="28"/>
          <w:szCs w:val="28"/>
        </w:rPr>
        <w:t>(</w:t>
      </w:r>
      <w:r w:rsidRPr="00B338E8">
        <w:rPr>
          <w:rFonts w:eastAsia="仿宋_GB2312" w:cs="仿宋_GB2312" w:hint="eastAsia"/>
          <w:bCs/>
          <w:i/>
          <w:iCs/>
          <w:sz w:val="28"/>
          <w:szCs w:val="28"/>
        </w:rPr>
        <w:t>Mauremys sinensis</w:t>
      </w:r>
      <w:r w:rsidRPr="00B338E8">
        <w:rPr>
          <w:rFonts w:eastAsia="仿宋_GB2312" w:cs="仿宋_GB2312" w:hint="eastAsia"/>
          <w:bCs/>
          <w:sz w:val="28"/>
          <w:szCs w:val="28"/>
        </w:rPr>
        <w:t>)</w:t>
      </w:r>
      <w:r>
        <w:rPr>
          <w:rFonts w:eastAsia="仿宋_GB2312" w:cs="仿宋_GB2312" w:hint="eastAsia"/>
          <w:bCs/>
          <w:sz w:val="28"/>
          <w:szCs w:val="28"/>
        </w:rPr>
        <w:t>群体（台湾省屏东县）四个群体遗传多样性进行了分析。结果显示</w:t>
      </w:r>
      <w:r>
        <w:rPr>
          <w:rFonts w:eastAsia="仿宋_GB2312" w:hint="eastAsia"/>
          <w:sz w:val="28"/>
          <w:szCs w:val="28"/>
        </w:rPr>
        <w:t>测序得到</w:t>
      </w:r>
      <w:r>
        <w:rPr>
          <w:rFonts w:eastAsia="仿宋_GB2312" w:hint="eastAsia"/>
          <w:sz w:val="28"/>
          <w:szCs w:val="28"/>
        </w:rPr>
        <w:t>5688</w:t>
      </w:r>
      <w:r>
        <w:rPr>
          <w:rFonts w:eastAsia="仿宋_GB2312" w:hint="eastAsia"/>
          <w:sz w:val="28"/>
          <w:szCs w:val="28"/>
        </w:rPr>
        <w:t>个</w:t>
      </w:r>
      <w:r>
        <w:rPr>
          <w:rFonts w:eastAsia="仿宋_GB2312" w:hint="eastAsia"/>
          <w:sz w:val="28"/>
          <w:szCs w:val="28"/>
        </w:rPr>
        <w:t>SNP</w:t>
      </w:r>
      <w:r>
        <w:rPr>
          <w:rFonts w:eastAsia="仿宋_GB2312" w:hint="eastAsia"/>
          <w:sz w:val="28"/>
          <w:szCs w:val="28"/>
        </w:rPr>
        <w:t>，经过估算得到四个群体的</w:t>
      </w:r>
      <w:r w:rsidRPr="0045682D">
        <w:rPr>
          <w:rFonts w:eastAsia="仿宋_GB2312"/>
          <w:sz w:val="28"/>
          <w:szCs w:val="28"/>
        </w:rPr>
        <w:t>观测杂合度</w:t>
      </w:r>
      <w:r>
        <w:rPr>
          <w:rFonts w:eastAsia="仿宋_GB2312" w:hint="eastAsia"/>
          <w:sz w:val="28"/>
          <w:szCs w:val="28"/>
        </w:rPr>
        <w:t>（</w:t>
      </w:r>
      <w:r w:rsidRPr="00340C38">
        <w:rPr>
          <w:rFonts w:eastAsia="仿宋_GB2312" w:hint="eastAsia"/>
          <w:i/>
          <w:iCs/>
          <w:sz w:val="28"/>
          <w:szCs w:val="28"/>
        </w:rPr>
        <w:t>Ho</w:t>
      </w:r>
      <w:r>
        <w:rPr>
          <w:rFonts w:eastAsia="仿宋_GB2312" w:hint="eastAsia"/>
          <w:sz w:val="28"/>
          <w:szCs w:val="28"/>
        </w:rPr>
        <w:t>）</w:t>
      </w:r>
      <w:r w:rsidRPr="0045682D">
        <w:rPr>
          <w:rFonts w:eastAsia="仿宋_GB2312"/>
          <w:sz w:val="28"/>
          <w:szCs w:val="28"/>
        </w:rPr>
        <w:t>范围为</w:t>
      </w:r>
      <w:r w:rsidRPr="0045682D">
        <w:rPr>
          <w:rFonts w:eastAsia="仿宋_GB2312"/>
          <w:sz w:val="28"/>
          <w:szCs w:val="28"/>
        </w:rPr>
        <w:t>0.28~0.34</w:t>
      </w:r>
      <w:r w:rsidRPr="0045682D">
        <w:rPr>
          <w:rFonts w:eastAsia="仿宋_GB2312"/>
          <w:sz w:val="28"/>
          <w:szCs w:val="28"/>
        </w:rPr>
        <w:t>，其中湖北群体最低为</w:t>
      </w:r>
      <w:r w:rsidRPr="0045682D">
        <w:rPr>
          <w:rFonts w:eastAsia="仿宋_GB2312"/>
          <w:sz w:val="28"/>
          <w:szCs w:val="28"/>
        </w:rPr>
        <w:t>0.282</w:t>
      </w:r>
      <w:r w:rsidRPr="0045682D">
        <w:rPr>
          <w:rFonts w:eastAsia="仿宋_GB2312"/>
          <w:sz w:val="28"/>
          <w:szCs w:val="28"/>
        </w:rPr>
        <w:t>，广东群体最高为</w:t>
      </w:r>
      <w:r w:rsidRPr="0045682D">
        <w:rPr>
          <w:rFonts w:eastAsia="仿宋_GB2312"/>
          <w:sz w:val="28"/>
          <w:szCs w:val="28"/>
        </w:rPr>
        <w:t>0.341</w:t>
      </w:r>
      <w:r w:rsidRPr="0045682D">
        <w:rPr>
          <w:rFonts w:eastAsia="仿宋_GB2312"/>
          <w:sz w:val="28"/>
          <w:szCs w:val="28"/>
        </w:rPr>
        <w:t>；期望杂合度</w:t>
      </w:r>
      <w:r>
        <w:rPr>
          <w:rFonts w:eastAsia="仿宋_GB2312" w:hint="eastAsia"/>
          <w:sz w:val="28"/>
          <w:szCs w:val="28"/>
        </w:rPr>
        <w:t>（</w:t>
      </w:r>
      <w:r w:rsidRPr="00340C38">
        <w:rPr>
          <w:rFonts w:eastAsia="仿宋_GB2312" w:hint="eastAsia"/>
          <w:i/>
          <w:iCs/>
          <w:sz w:val="28"/>
          <w:szCs w:val="28"/>
        </w:rPr>
        <w:t>He</w:t>
      </w:r>
      <w:r>
        <w:rPr>
          <w:rFonts w:eastAsia="仿宋_GB2312" w:hint="eastAsia"/>
          <w:sz w:val="28"/>
          <w:szCs w:val="28"/>
        </w:rPr>
        <w:t>）</w:t>
      </w:r>
      <w:r w:rsidRPr="0045682D">
        <w:rPr>
          <w:rFonts w:eastAsia="仿宋_GB2312"/>
          <w:sz w:val="28"/>
          <w:szCs w:val="28"/>
        </w:rPr>
        <w:t>范围为</w:t>
      </w:r>
      <w:r w:rsidRPr="0045682D">
        <w:rPr>
          <w:rFonts w:eastAsia="仿宋_GB2312"/>
          <w:sz w:val="28"/>
          <w:szCs w:val="28"/>
        </w:rPr>
        <w:t>0.213~0.248</w:t>
      </w:r>
      <w:r w:rsidRPr="0045682D">
        <w:rPr>
          <w:rFonts w:eastAsia="仿宋_GB2312"/>
          <w:sz w:val="28"/>
          <w:szCs w:val="28"/>
        </w:rPr>
        <w:t>，其中湖北群体最低为</w:t>
      </w:r>
      <w:r w:rsidRPr="0045682D">
        <w:rPr>
          <w:rFonts w:eastAsia="仿宋_GB2312"/>
          <w:sz w:val="28"/>
          <w:szCs w:val="28"/>
        </w:rPr>
        <w:t>0.213</w:t>
      </w:r>
      <w:r w:rsidRPr="0045682D">
        <w:rPr>
          <w:rFonts w:eastAsia="仿宋_GB2312"/>
          <w:sz w:val="28"/>
          <w:szCs w:val="28"/>
        </w:rPr>
        <w:t>，广东群体最高为</w:t>
      </w:r>
      <w:r w:rsidRPr="0045682D">
        <w:rPr>
          <w:rFonts w:eastAsia="仿宋_GB2312"/>
          <w:sz w:val="28"/>
          <w:szCs w:val="28"/>
        </w:rPr>
        <w:t>0.247</w:t>
      </w:r>
      <w:r w:rsidRPr="0045682D">
        <w:rPr>
          <w:rFonts w:eastAsia="仿宋_GB2312"/>
          <w:sz w:val="28"/>
          <w:szCs w:val="28"/>
        </w:rPr>
        <w:t>；核苷酸多样性</w:t>
      </w:r>
      <w:r>
        <w:rPr>
          <w:rFonts w:eastAsia="仿宋_GB2312" w:hint="eastAsia"/>
          <w:sz w:val="28"/>
          <w:szCs w:val="28"/>
        </w:rPr>
        <w:t>（</w:t>
      </w:r>
      <w:r w:rsidRPr="00340C38">
        <w:rPr>
          <w:rFonts w:eastAsia="仿宋_GB2312" w:hint="eastAsia"/>
          <w:i/>
          <w:iCs/>
          <w:sz w:val="28"/>
          <w:szCs w:val="28"/>
        </w:rPr>
        <w:t>Pi</w:t>
      </w:r>
      <w:r>
        <w:rPr>
          <w:rFonts w:eastAsia="仿宋_GB2312" w:hint="eastAsia"/>
          <w:sz w:val="28"/>
          <w:szCs w:val="28"/>
        </w:rPr>
        <w:t>）</w:t>
      </w:r>
      <w:r w:rsidRPr="0045682D">
        <w:rPr>
          <w:rFonts w:eastAsia="仿宋_GB2312"/>
          <w:sz w:val="28"/>
          <w:szCs w:val="28"/>
        </w:rPr>
        <w:t>范围为</w:t>
      </w:r>
      <w:r w:rsidRPr="0045682D">
        <w:rPr>
          <w:rFonts w:eastAsia="仿宋_GB2312"/>
          <w:sz w:val="28"/>
          <w:szCs w:val="28"/>
        </w:rPr>
        <w:t>0.247~0.293</w:t>
      </w:r>
      <w:r w:rsidRPr="0045682D">
        <w:rPr>
          <w:rFonts w:eastAsia="仿宋_GB2312"/>
          <w:sz w:val="28"/>
          <w:szCs w:val="28"/>
        </w:rPr>
        <w:t>，其中安徽群体最低为</w:t>
      </w:r>
      <w:r w:rsidRPr="0045682D">
        <w:rPr>
          <w:rFonts w:eastAsia="仿宋_GB2312"/>
          <w:sz w:val="28"/>
          <w:szCs w:val="28"/>
        </w:rPr>
        <w:t>0.247</w:t>
      </w:r>
      <w:r w:rsidRPr="0045682D">
        <w:rPr>
          <w:rFonts w:eastAsia="仿宋_GB2312"/>
          <w:sz w:val="28"/>
          <w:szCs w:val="28"/>
        </w:rPr>
        <w:t>，台湾群体最高为</w:t>
      </w:r>
      <w:r w:rsidRPr="0045682D">
        <w:rPr>
          <w:rFonts w:eastAsia="仿宋_GB2312"/>
          <w:sz w:val="28"/>
          <w:szCs w:val="28"/>
        </w:rPr>
        <w:t>0.293</w:t>
      </w:r>
      <w:r w:rsidRPr="0045682D">
        <w:rPr>
          <w:rFonts w:eastAsia="仿宋_GB2312"/>
          <w:sz w:val="28"/>
          <w:szCs w:val="28"/>
        </w:rPr>
        <w:t>；近交系数</w:t>
      </w:r>
      <w:r>
        <w:rPr>
          <w:rFonts w:eastAsia="仿宋_GB2312" w:hint="eastAsia"/>
          <w:sz w:val="28"/>
          <w:szCs w:val="28"/>
        </w:rPr>
        <w:t>（</w:t>
      </w:r>
      <w:r w:rsidRPr="00340C38">
        <w:rPr>
          <w:rFonts w:eastAsia="仿宋_GB2312" w:hint="eastAsia"/>
          <w:i/>
          <w:iCs/>
          <w:sz w:val="28"/>
          <w:szCs w:val="28"/>
        </w:rPr>
        <w:t>Fis</w:t>
      </w:r>
      <w:r>
        <w:rPr>
          <w:rFonts w:eastAsia="仿宋_GB2312" w:hint="eastAsia"/>
          <w:sz w:val="28"/>
          <w:szCs w:val="28"/>
        </w:rPr>
        <w:t>）</w:t>
      </w:r>
      <w:r w:rsidRPr="0045682D">
        <w:rPr>
          <w:rFonts w:eastAsia="仿宋_GB2312"/>
          <w:sz w:val="28"/>
          <w:szCs w:val="28"/>
        </w:rPr>
        <w:t>范围为</w:t>
      </w:r>
      <w:r w:rsidRPr="0045682D">
        <w:rPr>
          <w:rFonts w:eastAsia="仿宋_GB2312"/>
          <w:sz w:val="28"/>
          <w:szCs w:val="28"/>
        </w:rPr>
        <w:t>-0.108~-0.068</w:t>
      </w:r>
      <w:r w:rsidRPr="0045682D">
        <w:rPr>
          <w:rFonts w:eastAsia="仿宋_GB2312"/>
          <w:sz w:val="28"/>
          <w:szCs w:val="28"/>
        </w:rPr>
        <w:t>，其中广东群体最低为</w:t>
      </w:r>
      <w:r w:rsidRPr="0045682D">
        <w:rPr>
          <w:rFonts w:eastAsia="仿宋_GB2312"/>
          <w:sz w:val="28"/>
          <w:szCs w:val="28"/>
        </w:rPr>
        <w:t>-0.108</w:t>
      </w:r>
      <w:r w:rsidRPr="0045682D">
        <w:rPr>
          <w:rFonts w:eastAsia="仿宋_GB2312"/>
          <w:sz w:val="28"/>
          <w:szCs w:val="28"/>
        </w:rPr>
        <w:t>，湖北群体最高为</w:t>
      </w:r>
      <w:r w:rsidRPr="0045682D">
        <w:rPr>
          <w:rFonts w:eastAsia="仿宋_GB2312"/>
          <w:sz w:val="28"/>
          <w:szCs w:val="28"/>
        </w:rPr>
        <w:t>-0.068</w:t>
      </w:r>
      <w:r w:rsidRPr="0045682D">
        <w:rPr>
          <w:rFonts w:eastAsia="仿宋_GB2312"/>
          <w:sz w:val="28"/>
          <w:szCs w:val="28"/>
        </w:rPr>
        <w:t>。总体来说</w:t>
      </w:r>
      <w:r>
        <w:rPr>
          <w:rFonts w:eastAsia="仿宋_GB2312" w:hint="eastAsia"/>
          <w:sz w:val="28"/>
          <w:szCs w:val="28"/>
        </w:rPr>
        <w:t>，</w:t>
      </w:r>
      <w:r w:rsidRPr="0045682D">
        <w:rPr>
          <w:rFonts w:eastAsia="仿宋_GB2312"/>
          <w:sz w:val="28"/>
          <w:szCs w:val="28"/>
        </w:rPr>
        <w:t>4</w:t>
      </w:r>
      <w:r w:rsidRPr="0045682D">
        <w:rPr>
          <w:rFonts w:eastAsia="仿宋_GB2312"/>
          <w:sz w:val="28"/>
          <w:szCs w:val="28"/>
        </w:rPr>
        <w:t>个群体均保持较高的遗传多样性，其中台湾和广东群体遗传多样性相似且较高，安徽和湖北群体遗传多样性相似且较低</w:t>
      </w:r>
      <w:r>
        <w:rPr>
          <w:rFonts w:eastAsia="仿宋_GB2312" w:hint="eastAsia"/>
          <w:sz w:val="28"/>
          <w:szCs w:val="28"/>
        </w:rPr>
        <w:t>。</w:t>
      </w:r>
    </w:p>
    <w:p w:rsidR="00B23033" w:rsidRDefault="00EE3D3B">
      <w:pPr>
        <w:ind w:firstLineChars="200" w:firstLine="560"/>
        <w:rPr>
          <w:rFonts w:ascii="仿宋_GB2312" w:eastAsia="仿宋_GB2312"/>
          <w:sz w:val="28"/>
          <w:szCs w:val="28"/>
        </w:rPr>
      </w:pPr>
      <w:r>
        <w:rPr>
          <w:rFonts w:ascii="仿宋_GB2312" w:eastAsia="仿宋_GB2312" w:hint="eastAsia"/>
          <w:sz w:val="28"/>
          <w:szCs w:val="28"/>
        </w:rPr>
        <w:t>综上所述，已有大量的研究报道了微卫星标记和</w:t>
      </w:r>
      <w:r>
        <w:rPr>
          <w:rFonts w:eastAsia="仿宋_GB2312"/>
          <w:sz w:val="28"/>
          <w:szCs w:val="28"/>
        </w:rPr>
        <w:t>SNP</w:t>
      </w:r>
      <w:r>
        <w:rPr>
          <w:rFonts w:ascii="仿宋_GB2312" w:eastAsia="仿宋_GB2312" w:hint="eastAsia"/>
          <w:sz w:val="28"/>
          <w:szCs w:val="28"/>
        </w:rPr>
        <w:t>标记在鱼类、虾蟹类、贝类、藻类</w:t>
      </w:r>
      <w:r w:rsidR="003D0347">
        <w:rPr>
          <w:rFonts w:ascii="仿宋_GB2312" w:eastAsia="仿宋_GB2312" w:hint="eastAsia"/>
          <w:sz w:val="28"/>
          <w:szCs w:val="28"/>
        </w:rPr>
        <w:t>、</w:t>
      </w:r>
      <w:r>
        <w:rPr>
          <w:rFonts w:ascii="仿宋_GB2312" w:eastAsia="仿宋_GB2312" w:hint="eastAsia"/>
          <w:sz w:val="28"/>
          <w:szCs w:val="28"/>
        </w:rPr>
        <w:t>棘皮类</w:t>
      </w:r>
      <w:r w:rsidR="003D0347">
        <w:rPr>
          <w:rFonts w:ascii="仿宋_GB2312" w:eastAsia="仿宋_GB2312" w:hint="eastAsia"/>
          <w:sz w:val="28"/>
          <w:szCs w:val="28"/>
        </w:rPr>
        <w:t>和龟鳖类</w:t>
      </w:r>
      <w:r>
        <w:rPr>
          <w:rFonts w:ascii="仿宋_GB2312" w:eastAsia="仿宋_GB2312" w:hint="eastAsia"/>
          <w:sz w:val="28"/>
          <w:szCs w:val="28"/>
        </w:rPr>
        <w:t>遗传结构和遗传变异上的应用，这两种分子标记</w:t>
      </w:r>
      <w:r w:rsidRPr="009D0542">
        <w:rPr>
          <w:rFonts w:ascii="仿宋_GB2312" w:eastAsia="仿宋_GB2312" w:hint="eastAsia"/>
          <w:sz w:val="28"/>
          <w:szCs w:val="28"/>
        </w:rPr>
        <w:t>能有效地进行遗传背景分析，因此本文件关于</w:t>
      </w:r>
      <w:r w:rsidRPr="009D0542">
        <w:rPr>
          <w:rFonts w:ascii="仿宋_GB2312" w:eastAsia="仿宋_GB2312" w:hint="eastAsia"/>
          <w:sz w:val="28"/>
          <w:szCs w:val="28"/>
        </w:rPr>
        <w:lastRenderedPageBreak/>
        <w:t>水产新品系遗传背景分析，采用微卫星标记和</w:t>
      </w:r>
      <w:r w:rsidRPr="009D0542">
        <w:rPr>
          <w:rFonts w:eastAsia="仿宋_GB2312"/>
          <w:sz w:val="28"/>
          <w:szCs w:val="28"/>
        </w:rPr>
        <w:t>SNP</w:t>
      </w:r>
      <w:r w:rsidRPr="009D0542">
        <w:rPr>
          <w:rFonts w:ascii="仿宋_GB2312" w:eastAsia="仿宋_GB2312" w:hint="eastAsia"/>
          <w:sz w:val="28"/>
          <w:szCs w:val="28"/>
        </w:rPr>
        <w:t>标记等。</w:t>
      </w:r>
    </w:p>
    <w:p w:rsidR="00B32E8D" w:rsidRDefault="00B32E8D" w:rsidP="00FE4B9C">
      <w:pPr>
        <w:ind w:firstLineChars="200" w:firstLine="562"/>
        <w:rPr>
          <w:rFonts w:ascii="仿宋_GB2312" w:eastAsia="仿宋_GB2312"/>
          <w:sz w:val="28"/>
          <w:szCs w:val="28"/>
        </w:rPr>
      </w:pPr>
      <w:r>
        <w:rPr>
          <w:rFonts w:eastAsia="楷体_GB2312"/>
          <w:b/>
          <w:bCs/>
          <w:sz w:val="28"/>
          <w:szCs w:val="28"/>
        </w:rPr>
        <w:t>（</w:t>
      </w:r>
      <w:r>
        <w:rPr>
          <w:rFonts w:eastAsia="楷体_GB2312" w:hint="eastAsia"/>
          <w:b/>
          <w:bCs/>
          <w:sz w:val="28"/>
          <w:szCs w:val="28"/>
        </w:rPr>
        <w:t>三</w:t>
      </w:r>
      <w:r>
        <w:rPr>
          <w:rFonts w:eastAsia="楷体_GB2312"/>
          <w:b/>
          <w:bCs/>
          <w:sz w:val="28"/>
          <w:szCs w:val="28"/>
        </w:rPr>
        <w:t>）</w:t>
      </w:r>
      <w:r w:rsidRPr="00B32E8D">
        <w:rPr>
          <w:rFonts w:eastAsia="楷体_GB2312" w:hint="eastAsia"/>
          <w:b/>
          <w:bCs/>
          <w:sz w:val="28"/>
          <w:szCs w:val="28"/>
        </w:rPr>
        <w:t>预期的经济、社会和生态效益</w:t>
      </w:r>
    </w:p>
    <w:p w:rsidR="00CD106C" w:rsidRDefault="003E5214">
      <w:pPr>
        <w:ind w:firstLineChars="200" w:firstLine="560"/>
        <w:rPr>
          <w:rFonts w:ascii="仿宋_GB2312" w:eastAsia="仿宋_GB2312"/>
          <w:sz w:val="28"/>
          <w:szCs w:val="28"/>
        </w:rPr>
      </w:pPr>
      <w:r>
        <w:rPr>
          <w:rFonts w:ascii="仿宋_GB2312" w:eastAsia="仿宋_GB2312" w:hint="eastAsia"/>
          <w:sz w:val="28"/>
          <w:szCs w:val="28"/>
        </w:rPr>
        <w:t>制定</w:t>
      </w:r>
      <w:r w:rsidR="00091CFC">
        <w:rPr>
          <w:rFonts w:ascii="仿宋_GB2312" w:eastAsia="仿宋_GB2312" w:hint="eastAsia"/>
          <w:sz w:val="28"/>
          <w:szCs w:val="28"/>
        </w:rPr>
        <w:t>实施《水产新品系评价技术规范》，可促进水产新品系的培育，进而加快水产品种的培育。水产新品系在生产性状上提升，可带来显著的效益。</w:t>
      </w:r>
    </w:p>
    <w:p w:rsidR="00B32E8D" w:rsidRDefault="00EC09FF">
      <w:pPr>
        <w:ind w:firstLineChars="200" w:firstLine="560"/>
        <w:rPr>
          <w:rFonts w:ascii="仿宋_GB2312" w:eastAsia="仿宋_GB2312"/>
          <w:sz w:val="28"/>
          <w:szCs w:val="28"/>
        </w:rPr>
      </w:pPr>
      <w:r>
        <w:rPr>
          <w:rFonts w:ascii="仿宋_GB2312" w:eastAsia="仿宋_GB2312" w:hint="eastAsia"/>
          <w:sz w:val="28"/>
          <w:szCs w:val="28"/>
        </w:rPr>
        <w:t>根据</w:t>
      </w:r>
      <w:r w:rsidRPr="009901DE">
        <w:rPr>
          <w:rFonts w:eastAsia="仿宋_GB2312"/>
          <w:sz w:val="28"/>
          <w:szCs w:val="28"/>
        </w:rPr>
        <w:t>2024</w:t>
      </w:r>
      <w:r w:rsidRPr="00EC09FF">
        <w:rPr>
          <w:rFonts w:ascii="仿宋_GB2312" w:eastAsia="仿宋_GB2312" w:hint="eastAsia"/>
          <w:sz w:val="28"/>
          <w:szCs w:val="28"/>
        </w:rPr>
        <w:t>中国渔业统计年鉴</w:t>
      </w:r>
      <w:r>
        <w:rPr>
          <w:rFonts w:ascii="仿宋_GB2312" w:eastAsia="仿宋_GB2312" w:hint="eastAsia"/>
          <w:sz w:val="28"/>
          <w:szCs w:val="28"/>
        </w:rPr>
        <w:t>，</w:t>
      </w:r>
      <w:r w:rsidRPr="009901DE">
        <w:rPr>
          <w:rFonts w:eastAsia="仿宋_GB2312"/>
          <w:sz w:val="28"/>
          <w:szCs w:val="28"/>
        </w:rPr>
        <w:t>2023</w:t>
      </w:r>
      <w:r>
        <w:rPr>
          <w:rFonts w:ascii="仿宋_GB2312" w:eastAsia="仿宋_GB2312" w:hint="eastAsia"/>
          <w:sz w:val="28"/>
          <w:szCs w:val="28"/>
        </w:rPr>
        <w:t>年中国的水产</w:t>
      </w:r>
      <w:r w:rsidR="003A2CE3" w:rsidRPr="003A2CE3">
        <w:rPr>
          <w:rFonts w:ascii="仿宋_GB2312" w:eastAsia="仿宋_GB2312" w:hint="eastAsia"/>
          <w:sz w:val="28"/>
          <w:szCs w:val="28"/>
        </w:rPr>
        <w:t>养殖产量</w:t>
      </w:r>
      <w:r w:rsidR="003A2CE3" w:rsidRPr="009901DE">
        <w:rPr>
          <w:rFonts w:eastAsia="仿宋_GB2312"/>
          <w:sz w:val="28"/>
          <w:szCs w:val="28"/>
        </w:rPr>
        <w:t>5809.61</w:t>
      </w:r>
      <w:r w:rsidR="003A2CE3" w:rsidRPr="003A2CE3">
        <w:rPr>
          <w:rFonts w:ascii="仿宋_GB2312" w:eastAsia="仿宋_GB2312" w:hint="eastAsia"/>
          <w:sz w:val="28"/>
          <w:szCs w:val="28"/>
        </w:rPr>
        <w:t>万吨</w:t>
      </w:r>
      <w:r w:rsidR="003A2CE3">
        <w:rPr>
          <w:rFonts w:ascii="仿宋_GB2312" w:eastAsia="仿宋_GB2312" w:hint="eastAsia"/>
          <w:sz w:val="28"/>
          <w:szCs w:val="28"/>
        </w:rPr>
        <w:t>，</w:t>
      </w:r>
      <w:r w:rsidR="003A2CE3" w:rsidRPr="003A2CE3">
        <w:rPr>
          <w:rFonts w:ascii="仿宋_GB2312" w:eastAsia="仿宋_GB2312" w:hint="eastAsia"/>
          <w:sz w:val="28"/>
          <w:szCs w:val="28"/>
        </w:rPr>
        <w:t>养殖产值</w:t>
      </w:r>
      <w:r w:rsidR="003A2CE3" w:rsidRPr="009901DE">
        <w:rPr>
          <w:rFonts w:eastAsia="仿宋_GB2312"/>
          <w:sz w:val="28"/>
          <w:szCs w:val="28"/>
        </w:rPr>
        <w:t>13,063.4</w:t>
      </w:r>
      <w:r w:rsidR="003A2CE3" w:rsidRPr="003A2CE3">
        <w:rPr>
          <w:rFonts w:ascii="仿宋_GB2312" w:eastAsia="仿宋_GB2312" w:hint="eastAsia"/>
          <w:sz w:val="28"/>
          <w:szCs w:val="28"/>
        </w:rPr>
        <w:t>亿元</w:t>
      </w:r>
      <w:r w:rsidR="001C042E">
        <w:rPr>
          <w:rFonts w:ascii="仿宋_GB2312" w:eastAsia="仿宋_GB2312" w:hint="eastAsia"/>
          <w:sz w:val="28"/>
          <w:szCs w:val="28"/>
        </w:rPr>
        <w:t>。</w:t>
      </w:r>
      <w:r w:rsidR="00091CFC">
        <w:rPr>
          <w:rFonts w:ascii="仿宋_GB2312" w:eastAsia="仿宋_GB2312" w:hint="eastAsia"/>
          <w:sz w:val="28"/>
          <w:szCs w:val="28"/>
        </w:rPr>
        <w:t>按新品系的性状指标提高</w:t>
      </w:r>
      <w:r w:rsidR="00091CFC" w:rsidRPr="00D03E16">
        <w:rPr>
          <w:rFonts w:eastAsia="仿宋_GB2312"/>
          <w:sz w:val="28"/>
          <w:szCs w:val="28"/>
        </w:rPr>
        <w:t>5%</w:t>
      </w:r>
      <w:r w:rsidR="00091CFC" w:rsidRPr="00D03E16">
        <w:rPr>
          <w:rFonts w:eastAsia="仿宋_GB2312"/>
          <w:sz w:val="28"/>
          <w:szCs w:val="28"/>
        </w:rPr>
        <w:t>、年更新率为</w:t>
      </w:r>
      <w:r w:rsidR="00091CFC" w:rsidRPr="00D03E16">
        <w:rPr>
          <w:rFonts w:eastAsia="仿宋_GB2312"/>
          <w:sz w:val="28"/>
          <w:szCs w:val="28"/>
        </w:rPr>
        <w:t>10%</w:t>
      </w:r>
      <w:r w:rsidR="00091CFC">
        <w:rPr>
          <w:rFonts w:ascii="仿宋_GB2312" w:eastAsia="仿宋_GB2312" w:hint="eastAsia"/>
          <w:sz w:val="28"/>
          <w:szCs w:val="28"/>
        </w:rPr>
        <w:t>计算，可年增加产值</w:t>
      </w:r>
      <w:r w:rsidR="00091CFC" w:rsidRPr="00091CFC">
        <w:rPr>
          <w:rFonts w:eastAsia="仿宋_GB2312"/>
          <w:sz w:val="28"/>
          <w:szCs w:val="28"/>
        </w:rPr>
        <w:t>653.17</w:t>
      </w:r>
      <w:r w:rsidR="00091CFC">
        <w:rPr>
          <w:rFonts w:ascii="仿宋_GB2312" w:eastAsia="仿宋_GB2312" w:hint="eastAsia"/>
          <w:sz w:val="28"/>
          <w:szCs w:val="28"/>
        </w:rPr>
        <w:t>亿元。</w:t>
      </w:r>
      <w:r w:rsidR="00CD106C">
        <w:rPr>
          <w:rFonts w:ascii="仿宋_GB2312" w:eastAsia="仿宋_GB2312" w:hint="eastAsia"/>
          <w:sz w:val="28"/>
          <w:szCs w:val="28"/>
        </w:rPr>
        <w:t>制定实施《水产新品系评价技术规范》的</w:t>
      </w:r>
      <w:r w:rsidR="00937376">
        <w:rPr>
          <w:rFonts w:ascii="仿宋_GB2312" w:eastAsia="仿宋_GB2312" w:hint="eastAsia"/>
          <w:sz w:val="28"/>
          <w:szCs w:val="28"/>
        </w:rPr>
        <w:t>经济效益可观。</w:t>
      </w:r>
    </w:p>
    <w:p w:rsidR="003E5214" w:rsidRPr="003E5214" w:rsidRDefault="003E5214" w:rsidP="003E5214">
      <w:pPr>
        <w:ind w:firstLineChars="200" w:firstLine="560"/>
        <w:rPr>
          <w:rFonts w:ascii="仿宋_GB2312" w:eastAsia="仿宋_GB2312"/>
          <w:sz w:val="28"/>
          <w:szCs w:val="28"/>
        </w:rPr>
      </w:pPr>
      <w:r>
        <w:rPr>
          <w:rFonts w:ascii="仿宋_GB2312" w:eastAsia="仿宋_GB2312" w:hint="eastAsia"/>
          <w:sz w:val="28"/>
          <w:szCs w:val="28"/>
        </w:rPr>
        <w:t>在水产新品系的培育过程中，可创新育种理论和技术，实现</w:t>
      </w:r>
      <w:r w:rsidRPr="003E5214">
        <w:rPr>
          <w:rFonts w:ascii="仿宋_GB2312" w:eastAsia="仿宋_GB2312" w:hint="eastAsia"/>
          <w:sz w:val="28"/>
          <w:szCs w:val="28"/>
        </w:rPr>
        <w:t>种业科技自立自强</w:t>
      </w:r>
      <w:r>
        <w:rPr>
          <w:rFonts w:ascii="仿宋_GB2312" w:eastAsia="仿宋_GB2312" w:hint="eastAsia"/>
          <w:sz w:val="28"/>
          <w:szCs w:val="28"/>
        </w:rPr>
        <w:t>；更多新品系的培育可以保证</w:t>
      </w:r>
      <w:r w:rsidRPr="003E5214">
        <w:rPr>
          <w:rFonts w:ascii="仿宋_GB2312" w:eastAsia="仿宋_GB2312" w:hint="eastAsia"/>
          <w:sz w:val="28"/>
          <w:szCs w:val="28"/>
        </w:rPr>
        <w:t>种源自主可控</w:t>
      </w:r>
      <w:r>
        <w:rPr>
          <w:rFonts w:ascii="仿宋_GB2312" w:eastAsia="仿宋_GB2312" w:hint="eastAsia"/>
          <w:sz w:val="28"/>
          <w:szCs w:val="28"/>
        </w:rPr>
        <w:t>，</w:t>
      </w:r>
      <w:r w:rsidRPr="003E5214">
        <w:rPr>
          <w:rFonts w:ascii="仿宋_GB2312" w:eastAsia="仿宋_GB2312" w:hint="eastAsia"/>
          <w:sz w:val="28"/>
          <w:szCs w:val="28"/>
        </w:rPr>
        <w:t>实现种业振兴</w:t>
      </w:r>
      <w:r>
        <w:rPr>
          <w:rFonts w:ascii="仿宋_GB2312" w:eastAsia="仿宋_GB2312" w:hint="eastAsia"/>
          <w:sz w:val="28"/>
          <w:szCs w:val="28"/>
        </w:rPr>
        <w:t>，</w:t>
      </w:r>
      <w:r w:rsidRPr="003E5214">
        <w:rPr>
          <w:rFonts w:ascii="仿宋_GB2312" w:eastAsia="仿宋_GB2312" w:hint="eastAsia"/>
          <w:sz w:val="28"/>
          <w:szCs w:val="28"/>
        </w:rPr>
        <w:t>提高良种覆盖率，增加渔民收入。</w:t>
      </w:r>
      <w:r>
        <w:rPr>
          <w:rFonts w:ascii="仿宋_GB2312" w:eastAsia="仿宋_GB2312" w:hint="eastAsia"/>
          <w:sz w:val="28"/>
          <w:szCs w:val="28"/>
        </w:rPr>
        <w:t>同时能</w:t>
      </w:r>
      <w:r w:rsidRPr="003E5214">
        <w:rPr>
          <w:rFonts w:ascii="仿宋_GB2312" w:eastAsia="仿宋_GB2312" w:hint="eastAsia"/>
          <w:sz w:val="28"/>
          <w:szCs w:val="28"/>
        </w:rPr>
        <w:t>稳定蛋白质供应，保障食品安全。</w:t>
      </w:r>
      <w:r w:rsidR="003568B7">
        <w:rPr>
          <w:rFonts w:ascii="仿宋_GB2312" w:eastAsia="仿宋_GB2312" w:hint="eastAsia"/>
          <w:sz w:val="28"/>
          <w:szCs w:val="28"/>
        </w:rPr>
        <w:t>因而，</w:t>
      </w:r>
      <w:r>
        <w:rPr>
          <w:rFonts w:ascii="仿宋_GB2312" w:eastAsia="仿宋_GB2312" w:hint="eastAsia"/>
          <w:sz w:val="28"/>
          <w:szCs w:val="28"/>
        </w:rPr>
        <w:t>制定《水产新品系评价技术规范》具有重大的</w:t>
      </w:r>
      <w:r w:rsidRPr="003E5214">
        <w:rPr>
          <w:rFonts w:ascii="仿宋_GB2312" w:eastAsia="仿宋_GB2312" w:hint="eastAsia"/>
          <w:sz w:val="28"/>
          <w:szCs w:val="28"/>
        </w:rPr>
        <w:t>社会效益</w:t>
      </w:r>
      <w:r>
        <w:rPr>
          <w:rFonts w:ascii="仿宋_GB2312" w:eastAsia="仿宋_GB2312" w:hint="eastAsia"/>
          <w:sz w:val="28"/>
          <w:szCs w:val="28"/>
        </w:rPr>
        <w:t>。</w:t>
      </w:r>
    </w:p>
    <w:p w:rsidR="003E5214" w:rsidRPr="003E5214" w:rsidRDefault="00056B45" w:rsidP="003E5214">
      <w:pPr>
        <w:ind w:firstLineChars="200" w:firstLine="560"/>
        <w:rPr>
          <w:rFonts w:ascii="仿宋_GB2312" w:eastAsia="仿宋_GB2312"/>
          <w:sz w:val="28"/>
          <w:szCs w:val="28"/>
        </w:rPr>
      </w:pPr>
      <w:r>
        <w:rPr>
          <w:rFonts w:ascii="仿宋_GB2312" w:eastAsia="仿宋_GB2312" w:hint="eastAsia"/>
          <w:sz w:val="28"/>
          <w:szCs w:val="28"/>
        </w:rPr>
        <w:t>开展适应新型环保型养殖模式的水产新品系的培育，可以增加节水、环保型养殖模式的养殖面积，从而</w:t>
      </w:r>
      <w:r w:rsidR="003E5214" w:rsidRPr="003E5214">
        <w:rPr>
          <w:rFonts w:ascii="仿宋_GB2312" w:eastAsia="仿宋_GB2312" w:hint="eastAsia"/>
          <w:sz w:val="28"/>
          <w:szCs w:val="28"/>
        </w:rPr>
        <w:t>节约水资源</w:t>
      </w:r>
      <w:r>
        <w:rPr>
          <w:rFonts w:ascii="仿宋_GB2312" w:eastAsia="仿宋_GB2312" w:hint="eastAsia"/>
          <w:sz w:val="28"/>
          <w:szCs w:val="28"/>
        </w:rPr>
        <w:t>；培育高饲料转化率的水产新品系可以</w:t>
      </w:r>
      <w:r w:rsidR="003E5214" w:rsidRPr="003E5214">
        <w:rPr>
          <w:rFonts w:ascii="仿宋_GB2312" w:eastAsia="仿宋_GB2312" w:hint="eastAsia"/>
          <w:sz w:val="28"/>
          <w:szCs w:val="28"/>
        </w:rPr>
        <w:t>减少有机物质的投入和排放</w:t>
      </w:r>
      <w:r>
        <w:rPr>
          <w:rFonts w:ascii="仿宋_GB2312" w:eastAsia="仿宋_GB2312" w:hint="eastAsia"/>
          <w:sz w:val="28"/>
          <w:szCs w:val="28"/>
        </w:rPr>
        <w:t>，从而减少水污染；培育抗病、抗逆水产新品系可以</w:t>
      </w:r>
      <w:r w:rsidR="003E5214" w:rsidRPr="003E5214">
        <w:rPr>
          <w:rFonts w:ascii="仿宋_GB2312" w:eastAsia="仿宋_GB2312" w:hint="eastAsia"/>
          <w:sz w:val="28"/>
          <w:szCs w:val="28"/>
        </w:rPr>
        <w:t>减少药品投放</w:t>
      </w:r>
      <w:r w:rsidR="003568B7">
        <w:rPr>
          <w:rFonts w:ascii="仿宋_GB2312" w:eastAsia="仿宋_GB2312" w:hint="eastAsia"/>
          <w:sz w:val="28"/>
          <w:szCs w:val="28"/>
        </w:rPr>
        <w:t>，降低环境污染</w:t>
      </w:r>
      <w:r w:rsidR="003E5214" w:rsidRPr="003E5214">
        <w:rPr>
          <w:rFonts w:ascii="仿宋_GB2312" w:eastAsia="仿宋_GB2312" w:hint="eastAsia"/>
          <w:sz w:val="28"/>
          <w:szCs w:val="28"/>
        </w:rPr>
        <w:t>。</w:t>
      </w:r>
      <w:r w:rsidR="003568B7">
        <w:rPr>
          <w:rFonts w:ascii="仿宋_GB2312" w:eastAsia="仿宋_GB2312" w:hint="eastAsia"/>
          <w:sz w:val="28"/>
          <w:szCs w:val="28"/>
        </w:rPr>
        <w:t>因而，制定《水产新品系评价技术规范》具有显著的</w:t>
      </w:r>
      <w:r w:rsidR="003E5214" w:rsidRPr="003E5214">
        <w:rPr>
          <w:rFonts w:ascii="仿宋_GB2312" w:eastAsia="仿宋_GB2312" w:hint="eastAsia"/>
          <w:sz w:val="28"/>
          <w:szCs w:val="28"/>
        </w:rPr>
        <w:t>生态效益</w:t>
      </w:r>
      <w:r w:rsidR="003568B7">
        <w:rPr>
          <w:rFonts w:ascii="仿宋_GB2312" w:eastAsia="仿宋_GB2312" w:hint="eastAsia"/>
          <w:sz w:val="28"/>
          <w:szCs w:val="28"/>
        </w:rPr>
        <w:t>。</w:t>
      </w:r>
    </w:p>
    <w:p w:rsidR="00B23033" w:rsidRPr="009D0542" w:rsidRDefault="00EE3D3B" w:rsidP="00D03E16">
      <w:pPr>
        <w:ind w:firstLineChars="200" w:firstLine="560"/>
        <w:rPr>
          <w:rFonts w:ascii="仿宋_GB2312" w:eastAsia="仿宋_GB2312"/>
          <w:sz w:val="28"/>
          <w:szCs w:val="28"/>
        </w:rPr>
      </w:pPr>
      <w:r w:rsidRPr="009D0542">
        <w:rPr>
          <w:rFonts w:eastAsia="黑体"/>
          <w:sz w:val="28"/>
          <w:szCs w:val="28"/>
        </w:rPr>
        <w:t>四、</w:t>
      </w:r>
      <w:r w:rsidRPr="009D0542">
        <w:rPr>
          <w:rFonts w:eastAsia="黑体" w:hint="eastAsia"/>
          <w:sz w:val="28"/>
          <w:szCs w:val="28"/>
        </w:rPr>
        <w:t>与国际、国外同类标准技术内容对比情况，或者与测试的国外样品、样机的有关数据对比情况</w:t>
      </w:r>
    </w:p>
    <w:p w:rsidR="00B23033" w:rsidRPr="009D0542" w:rsidRDefault="00EE3D3B">
      <w:pPr>
        <w:ind w:firstLineChars="200" w:firstLine="560"/>
        <w:rPr>
          <w:rFonts w:ascii="仿宋_GB2312" w:eastAsia="仿宋_GB2312"/>
          <w:sz w:val="28"/>
          <w:szCs w:val="28"/>
        </w:rPr>
      </w:pPr>
      <w:r w:rsidRPr="009D0542">
        <w:rPr>
          <w:rFonts w:ascii="仿宋_GB2312" w:eastAsia="仿宋_GB2312" w:hint="eastAsia"/>
          <w:sz w:val="28"/>
          <w:szCs w:val="28"/>
        </w:rPr>
        <w:t>本标准暂不涉及采标工作。</w:t>
      </w:r>
    </w:p>
    <w:p w:rsidR="00B23033" w:rsidRPr="009D0542" w:rsidRDefault="00EE3D3B">
      <w:pPr>
        <w:ind w:left="560"/>
        <w:rPr>
          <w:rFonts w:eastAsia="黑体"/>
          <w:sz w:val="28"/>
          <w:szCs w:val="28"/>
        </w:rPr>
      </w:pPr>
      <w:r w:rsidRPr="009D0542">
        <w:rPr>
          <w:rFonts w:eastAsia="黑体" w:hint="eastAsia"/>
          <w:sz w:val="28"/>
          <w:szCs w:val="28"/>
        </w:rPr>
        <w:lastRenderedPageBreak/>
        <w:t>五</w:t>
      </w:r>
      <w:r w:rsidRPr="009D0542">
        <w:rPr>
          <w:rFonts w:eastAsia="黑体"/>
          <w:sz w:val="28"/>
          <w:szCs w:val="28"/>
        </w:rPr>
        <w:t>、以国际标准为基础的起草情况</w:t>
      </w:r>
    </w:p>
    <w:p w:rsidR="00B23033" w:rsidRPr="009D0542" w:rsidRDefault="00EE3D3B">
      <w:pPr>
        <w:ind w:left="560"/>
        <w:rPr>
          <w:rFonts w:ascii="仿宋_GB2312" w:eastAsia="仿宋_GB2312"/>
          <w:sz w:val="28"/>
          <w:szCs w:val="28"/>
        </w:rPr>
      </w:pPr>
      <w:r w:rsidRPr="009D0542">
        <w:rPr>
          <w:rFonts w:ascii="仿宋_GB2312" w:eastAsia="仿宋_GB2312" w:hint="eastAsia"/>
          <w:sz w:val="28"/>
          <w:szCs w:val="28"/>
        </w:rPr>
        <w:t>本文件起草中未采用国际标准。</w:t>
      </w:r>
    </w:p>
    <w:p w:rsidR="00B23033" w:rsidRPr="009D0542" w:rsidRDefault="00EE3D3B">
      <w:pPr>
        <w:ind w:left="560"/>
        <w:rPr>
          <w:rFonts w:ascii="仿宋_GB2312" w:eastAsia="仿宋_GB2312"/>
          <w:sz w:val="28"/>
          <w:szCs w:val="28"/>
        </w:rPr>
      </w:pPr>
      <w:r w:rsidRPr="009D0542">
        <w:rPr>
          <w:rFonts w:eastAsia="黑体" w:hint="eastAsia"/>
          <w:sz w:val="28"/>
          <w:szCs w:val="28"/>
        </w:rPr>
        <w:t>六、</w:t>
      </w:r>
      <w:r w:rsidRPr="009D0542">
        <w:rPr>
          <w:rFonts w:eastAsia="黑体"/>
          <w:sz w:val="28"/>
          <w:szCs w:val="28"/>
        </w:rPr>
        <w:t>与有关的法律</w:t>
      </w:r>
      <w:r w:rsidRPr="009D0542">
        <w:rPr>
          <w:rFonts w:eastAsia="黑体" w:hint="eastAsia"/>
          <w:sz w:val="28"/>
          <w:szCs w:val="28"/>
        </w:rPr>
        <w:t>、</w:t>
      </w:r>
      <w:r w:rsidR="00932AC5">
        <w:rPr>
          <w:rFonts w:eastAsia="黑体" w:hint="eastAsia"/>
          <w:sz w:val="28"/>
          <w:szCs w:val="28"/>
        </w:rPr>
        <w:t>行政</w:t>
      </w:r>
      <w:r w:rsidRPr="009D0542">
        <w:rPr>
          <w:rFonts w:eastAsia="黑体"/>
          <w:sz w:val="28"/>
          <w:szCs w:val="28"/>
        </w:rPr>
        <w:t>法规</w:t>
      </w:r>
      <w:r w:rsidRPr="009D0542">
        <w:rPr>
          <w:rFonts w:eastAsia="黑体" w:hint="eastAsia"/>
          <w:sz w:val="28"/>
          <w:szCs w:val="28"/>
        </w:rPr>
        <w:t>及相关</w:t>
      </w:r>
      <w:r w:rsidRPr="009D0542">
        <w:rPr>
          <w:rFonts w:eastAsia="黑体"/>
          <w:sz w:val="28"/>
          <w:szCs w:val="28"/>
        </w:rPr>
        <w:t>标准的关系</w:t>
      </w:r>
    </w:p>
    <w:p w:rsidR="00B23033" w:rsidRPr="009D0542" w:rsidRDefault="00EE3D3B">
      <w:pPr>
        <w:ind w:firstLineChars="200" w:firstLine="560"/>
        <w:rPr>
          <w:rFonts w:ascii="仿宋_GB2312" w:eastAsia="仿宋_GB2312"/>
          <w:sz w:val="28"/>
          <w:szCs w:val="28"/>
        </w:rPr>
      </w:pPr>
      <w:r w:rsidRPr="009D0542">
        <w:rPr>
          <w:rFonts w:ascii="仿宋_GB2312" w:eastAsia="仿宋_GB2312" w:hint="eastAsia"/>
          <w:sz w:val="28"/>
          <w:szCs w:val="28"/>
        </w:rPr>
        <w:t>本标准是根据《中华人民共和国渔业法》和《水产苗种管理办法》制定。</w:t>
      </w:r>
    </w:p>
    <w:p w:rsidR="00B23033" w:rsidRPr="009D0542" w:rsidRDefault="00EE3D3B">
      <w:pPr>
        <w:ind w:firstLineChars="200" w:firstLine="560"/>
        <w:rPr>
          <w:rFonts w:ascii="仿宋_GB2312" w:eastAsia="仿宋_GB2312"/>
          <w:sz w:val="28"/>
          <w:szCs w:val="28"/>
        </w:rPr>
      </w:pPr>
      <w:r w:rsidRPr="009D0542">
        <w:rPr>
          <w:rFonts w:ascii="仿宋_GB2312" w:eastAsia="仿宋_GB2312" w:hint="eastAsia"/>
          <w:sz w:val="28"/>
          <w:szCs w:val="28"/>
        </w:rPr>
        <w:t>本标准制定过程中参考了《水产原、良种审定办法》、《水产新品种审定技术规范》和《畜禽新品种及配套系审定技术规范》。</w:t>
      </w:r>
    </w:p>
    <w:p w:rsidR="00B23033" w:rsidRPr="009D0542" w:rsidRDefault="00EE3D3B">
      <w:pPr>
        <w:ind w:left="560"/>
        <w:rPr>
          <w:rFonts w:ascii="仿宋_GB2312" w:eastAsia="仿宋_GB2312"/>
          <w:sz w:val="28"/>
          <w:szCs w:val="28"/>
        </w:rPr>
      </w:pPr>
      <w:r w:rsidRPr="009D0542">
        <w:rPr>
          <w:rFonts w:eastAsia="黑体" w:hint="eastAsia"/>
          <w:sz w:val="28"/>
          <w:szCs w:val="28"/>
        </w:rPr>
        <w:t>七</w:t>
      </w:r>
      <w:r w:rsidRPr="009D0542">
        <w:rPr>
          <w:rFonts w:eastAsia="黑体"/>
          <w:sz w:val="28"/>
          <w:szCs w:val="28"/>
        </w:rPr>
        <w:t>、重大分歧意见的处理经过和依据</w:t>
      </w:r>
    </w:p>
    <w:p w:rsidR="00B23033" w:rsidRPr="009D0542" w:rsidRDefault="00EE3D3B">
      <w:pPr>
        <w:ind w:firstLineChars="200" w:firstLine="560"/>
        <w:rPr>
          <w:rFonts w:ascii="仿宋_GB2312" w:eastAsia="仿宋_GB2312"/>
          <w:sz w:val="28"/>
          <w:szCs w:val="28"/>
        </w:rPr>
      </w:pPr>
      <w:r w:rsidRPr="009D0542">
        <w:rPr>
          <w:rFonts w:ascii="仿宋_GB2312" w:eastAsia="仿宋_GB2312" w:hint="eastAsia"/>
          <w:sz w:val="28"/>
          <w:szCs w:val="28"/>
        </w:rPr>
        <w:t>本标准在制定过程中，广泛征求和听取了管理、科研、教学、技术推广部门专家和新型农业经营主体等各方意见，反复修改完善，不存在重大分歧意见。</w:t>
      </w:r>
    </w:p>
    <w:p w:rsidR="00B23033" w:rsidRPr="009D0542" w:rsidRDefault="00EE3D3B">
      <w:pPr>
        <w:ind w:firstLineChars="200" w:firstLine="560"/>
        <w:rPr>
          <w:rFonts w:eastAsia="黑体"/>
          <w:sz w:val="28"/>
          <w:szCs w:val="28"/>
        </w:rPr>
      </w:pPr>
      <w:r w:rsidRPr="009D0542">
        <w:rPr>
          <w:rFonts w:eastAsia="黑体"/>
          <w:sz w:val="28"/>
          <w:szCs w:val="28"/>
        </w:rPr>
        <w:t>八、</w:t>
      </w:r>
      <w:r w:rsidR="00DD6686">
        <w:rPr>
          <w:rFonts w:eastAsia="黑体" w:hint="eastAsia"/>
          <w:sz w:val="28"/>
          <w:szCs w:val="28"/>
        </w:rPr>
        <w:t>涉及</w:t>
      </w:r>
      <w:bookmarkStart w:id="8" w:name="_GoBack"/>
      <w:bookmarkEnd w:id="8"/>
      <w:r w:rsidRPr="009D0542">
        <w:rPr>
          <w:rFonts w:eastAsia="黑体"/>
          <w:sz w:val="28"/>
          <w:szCs w:val="28"/>
        </w:rPr>
        <w:t>专利的有关说明</w:t>
      </w:r>
    </w:p>
    <w:p w:rsidR="00B23033" w:rsidRPr="009D0542" w:rsidRDefault="00EE3D3B">
      <w:pPr>
        <w:ind w:firstLineChars="200" w:firstLine="560"/>
        <w:rPr>
          <w:rFonts w:ascii="仿宋_GB2312" w:eastAsia="仿宋_GB2312"/>
          <w:sz w:val="28"/>
          <w:szCs w:val="28"/>
        </w:rPr>
      </w:pPr>
      <w:r w:rsidRPr="009D0542">
        <w:rPr>
          <w:rFonts w:ascii="仿宋_GB2312" w:eastAsia="仿宋_GB2312" w:hint="eastAsia"/>
          <w:sz w:val="28"/>
          <w:szCs w:val="28"/>
        </w:rPr>
        <w:t>本文件不涉及专利。</w:t>
      </w:r>
    </w:p>
    <w:p w:rsidR="00B23033" w:rsidRPr="009D0542" w:rsidRDefault="00EE3D3B">
      <w:pPr>
        <w:ind w:firstLineChars="200" w:firstLine="560"/>
        <w:rPr>
          <w:rFonts w:ascii="仿宋_GB2312" w:eastAsia="仿宋_GB2312"/>
          <w:sz w:val="28"/>
          <w:szCs w:val="28"/>
        </w:rPr>
      </w:pPr>
      <w:r w:rsidRPr="009D0542">
        <w:rPr>
          <w:rFonts w:eastAsia="黑体" w:hint="eastAsia"/>
          <w:sz w:val="28"/>
          <w:szCs w:val="28"/>
        </w:rPr>
        <w:t>九</w:t>
      </w:r>
      <w:r w:rsidRPr="009D0542">
        <w:rPr>
          <w:rFonts w:eastAsia="黑体"/>
          <w:sz w:val="28"/>
          <w:szCs w:val="28"/>
        </w:rPr>
        <w:t>、</w:t>
      </w:r>
      <w:r w:rsidRPr="009D0542">
        <w:rPr>
          <w:rFonts w:eastAsia="黑体" w:hint="eastAsia"/>
          <w:sz w:val="28"/>
          <w:szCs w:val="28"/>
        </w:rPr>
        <w:t>实施国家标准的要求</w:t>
      </w:r>
      <w:r w:rsidR="00932AC5">
        <w:rPr>
          <w:rFonts w:eastAsia="黑体" w:hint="eastAsia"/>
          <w:sz w:val="28"/>
          <w:szCs w:val="28"/>
        </w:rPr>
        <w:t>，</w:t>
      </w:r>
      <w:r w:rsidRPr="009D0542">
        <w:rPr>
          <w:rFonts w:eastAsia="黑体" w:hint="eastAsia"/>
          <w:sz w:val="28"/>
          <w:szCs w:val="28"/>
        </w:rPr>
        <w:t>以及组织措施、技术措施、过渡期和实施日期的建议等措施建议</w:t>
      </w:r>
    </w:p>
    <w:p w:rsidR="00B23033" w:rsidRPr="009D0542" w:rsidRDefault="00EE3D3B">
      <w:pPr>
        <w:ind w:firstLineChars="200" w:firstLine="560"/>
        <w:rPr>
          <w:rFonts w:ascii="仿宋_GB2312" w:eastAsia="仿宋_GB2312"/>
          <w:sz w:val="28"/>
          <w:szCs w:val="28"/>
        </w:rPr>
      </w:pPr>
      <w:r w:rsidRPr="009D0542">
        <w:rPr>
          <w:rFonts w:ascii="仿宋_GB2312" w:eastAsia="仿宋_GB2312" w:hint="eastAsia"/>
          <w:sz w:val="28"/>
          <w:szCs w:val="28"/>
        </w:rPr>
        <w:t>因为本标准是初次制定，许多指标和规定还是通过经验总结而来，可能还需要进一步摸索研究，因此，建议《水产新品系</w:t>
      </w:r>
      <w:r w:rsidR="00830D5D">
        <w:rPr>
          <w:rFonts w:ascii="仿宋_GB2312" w:eastAsia="仿宋_GB2312" w:hint="eastAsia"/>
          <w:sz w:val="28"/>
          <w:szCs w:val="28"/>
        </w:rPr>
        <w:t>评价</w:t>
      </w:r>
      <w:r w:rsidRPr="009D0542">
        <w:rPr>
          <w:rFonts w:ascii="仿宋_GB2312" w:eastAsia="仿宋_GB2312" w:hint="eastAsia"/>
          <w:sz w:val="28"/>
          <w:szCs w:val="28"/>
        </w:rPr>
        <w:t>技术规范》作为推荐性标准。</w:t>
      </w:r>
    </w:p>
    <w:p w:rsidR="00B23033" w:rsidRPr="009D0542" w:rsidRDefault="00EE3D3B">
      <w:pPr>
        <w:ind w:firstLineChars="200" w:firstLine="560"/>
        <w:rPr>
          <w:rFonts w:ascii="仿宋_GB2312" w:eastAsia="仿宋_GB2312"/>
          <w:sz w:val="28"/>
          <w:szCs w:val="28"/>
        </w:rPr>
      </w:pPr>
      <w:r w:rsidRPr="009D0542">
        <w:rPr>
          <w:rFonts w:ascii="仿宋_GB2312" w:eastAsia="仿宋_GB2312" w:hint="eastAsia"/>
          <w:sz w:val="28"/>
          <w:szCs w:val="28"/>
        </w:rPr>
        <w:t>建议部渔业渔政管理局和全国水产技术推广总站在标准通过后，尽快组织全国各相关大专院校、科研院所和企业等有关单位的育种专家召开会议，宣传贯彻本标准。使各单位能根据标准要求，调整修正育种方案和育种计划，按照本标准要求做好相关审定前的准备工作。</w:t>
      </w:r>
    </w:p>
    <w:p w:rsidR="00B23033" w:rsidRPr="009D0542" w:rsidRDefault="00EE3D3B">
      <w:pPr>
        <w:ind w:firstLineChars="200" w:firstLine="560"/>
        <w:rPr>
          <w:rFonts w:ascii="仿宋_GB2312" w:eastAsia="仿宋_GB2312"/>
          <w:sz w:val="28"/>
          <w:szCs w:val="28"/>
        </w:rPr>
      </w:pPr>
      <w:r w:rsidRPr="009D0542">
        <w:rPr>
          <w:rFonts w:ascii="仿宋_GB2312" w:eastAsia="仿宋_GB2312" w:hint="eastAsia"/>
          <w:sz w:val="28"/>
          <w:szCs w:val="28"/>
        </w:rPr>
        <w:lastRenderedPageBreak/>
        <w:t>建议本文件发布后的</w:t>
      </w:r>
      <w:r w:rsidRPr="009D0542">
        <w:rPr>
          <w:rFonts w:eastAsia="仿宋_GB2312"/>
          <w:sz w:val="28"/>
          <w:szCs w:val="28"/>
        </w:rPr>
        <w:t>6</w:t>
      </w:r>
      <w:r w:rsidRPr="009D0542">
        <w:rPr>
          <w:rFonts w:eastAsia="仿宋_GB2312"/>
          <w:sz w:val="28"/>
          <w:szCs w:val="28"/>
        </w:rPr>
        <w:t>个月</w:t>
      </w:r>
      <w:r w:rsidRPr="009D0542">
        <w:rPr>
          <w:rFonts w:ascii="仿宋_GB2312" w:eastAsia="仿宋_GB2312" w:hint="eastAsia"/>
          <w:sz w:val="28"/>
          <w:szCs w:val="28"/>
        </w:rPr>
        <w:t>后实施。</w:t>
      </w:r>
    </w:p>
    <w:p w:rsidR="00B23033" w:rsidRPr="009D0542" w:rsidRDefault="00EE3D3B">
      <w:pPr>
        <w:ind w:left="562"/>
        <w:rPr>
          <w:rFonts w:ascii="仿宋_GB2312" w:eastAsia="仿宋_GB2312"/>
          <w:sz w:val="28"/>
          <w:szCs w:val="28"/>
        </w:rPr>
      </w:pPr>
      <w:r w:rsidRPr="009D0542">
        <w:rPr>
          <w:rFonts w:eastAsia="黑体" w:hint="eastAsia"/>
          <w:sz w:val="28"/>
          <w:szCs w:val="28"/>
        </w:rPr>
        <w:t>十</w:t>
      </w:r>
      <w:r w:rsidRPr="009D0542">
        <w:rPr>
          <w:rFonts w:eastAsia="黑体"/>
          <w:sz w:val="28"/>
          <w:szCs w:val="28"/>
        </w:rPr>
        <w:t>、其他应</w:t>
      </w:r>
      <w:r w:rsidR="00932AC5">
        <w:rPr>
          <w:rFonts w:eastAsia="黑体" w:hint="eastAsia"/>
          <w:sz w:val="28"/>
          <w:szCs w:val="28"/>
        </w:rPr>
        <w:t>当</w:t>
      </w:r>
      <w:r w:rsidRPr="009D0542">
        <w:rPr>
          <w:rFonts w:eastAsia="黑体"/>
          <w:sz w:val="28"/>
          <w:szCs w:val="28"/>
        </w:rPr>
        <w:t>说明的事项</w:t>
      </w:r>
    </w:p>
    <w:p w:rsidR="00B23033" w:rsidRPr="009D0542" w:rsidRDefault="00EE3D3B">
      <w:pPr>
        <w:ind w:firstLineChars="200" w:firstLine="560"/>
        <w:rPr>
          <w:rFonts w:ascii="仿宋_GB2312" w:eastAsia="仿宋_GB2312"/>
          <w:sz w:val="28"/>
          <w:szCs w:val="28"/>
        </w:rPr>
      </w:pPr>
      <w:r w:rsidRPr="009D0542">
        <w:rPr>
          <w:rFonts w:ascii="仿宋_GB2312" w:eastAsia="仿宋_GB2312" w:hint="eastAsia"/>
          <w:sz w:val="28"/>
          <w:szCs w:val="28"/>
        </w:rPr>
        <w:t>无。</w:t>
      </w:r>
    </w:p>
    <w:p w:rsidR="008A53C2" w:rsidRPr="009D0542" w:rsidRDefault="008A53C2">
      <w:pPr>
        <w:ind w:firstLine="640"/>
      </w:pPr>
    </w:p>
    <w:sectPr w:rsidR="008A53C2" w:rsidRPr="009D0542" w:rsidSect="00B2303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26B" w:rsidRDefault="00A1126B">
      <w:r>
        <w:separator/>
      </w:r>
    </w:p>
  </w:endnote>
  <w:endnote w:type="continuationSeparator" w:id="0">
    <w:p w:rsidR="00A1126B" w:rsidRDefault="00A1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033" w:rsidRDefault="00B23033">
    <w:pPr>
      <w:pStyle w:val="a3"/>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033" w:rsidRDefault="001C5451">
    <w:pPr>
      <w:pStyle w:val="a3"/>
      <w:jc w:val="center"/>
    </w:pPr>
    <w:r>
      <w:fldChar w:fldCharType="begin"/>
    </w:r>
    <w:r w:rsidR="00EE3D3B">
      <w:instrText xml:space="preserve"> PAGE   \* MERGEFORMAT </w:instrText>
    </w:r>
    <w:r>
      <w:fldChar w:fldCharType="separate"/>
    </w:r>
    <w:r w:rsidR="00DD6686" w:rsidRPr="00DD6686">
      <w:rPr>
        <w:noProof/>
        <w:lang w:val="zh-CN"/>
      </w:rPr>
      <w:t>27</w:t>
    </w:r>
    <w:r>
      <w:fldChar w:fldCharType="end"/>
    </w:r>
  </w:p>
  <w:p w:rsidR="00B23033" w:rsidRDefault="00B23033">
    <w:pPr>
      <w:pStyle w:val="a3"/>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033" w:rsidRDefault="00B23033">
    <w:pPr>
      <w:pStyle w:val="a3"/>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26B" w:rsidRDefault="00A1126B">
      <w:r>
        <w:separator/>
      </w:r>
    </w:p>
  </w:footnote>
  <w:footnote w:type="continuationSeparator" w:id="0">
    <w:p w:rsidR="00A1126B" w:rsidRDefault="00A112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033" w:rsidRDefault="00B23033">
    <w:pPr>
      <w:pStyle w:val="a5"/>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033" w:rsidRDefault="00B23033">
    <w:pPr>
      <w:pStyle w:val="a5"/>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033" w:rsidRDefault="00B23033">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M1MjU4NTVjYjJjNTQ5YjYyNGU5ZDZmMjEzZTIzMGMifQ=="/>
  </w:docVars>
  <w:rsids>
    <w:rsidRoot w:val="00AB160D"/>
    <w:rsid w:val="0000482C"/>
    <w:rsid w:val="00011977"/>
    <w:rsid w:val="00017761"/>
    <w:rsid w:val="000210E2"/>
    <w:rsid w:val="0003371A"/>
    <w:rsid w:val="000419CF"/>
    <w:rsid w:val="00043C05"/>
    <w:rsid w:val="00056B45"/>
    <w:rsid w:val="0006706F"/>
    <w:rsid w:val="00074235"/>
    <w:rsid w:val="000813F4"/>
    <w:rsid w:val="000858FC"/>
    <w:rsid w:val="00091CFC"/>
    <w:rsid w:val="000A73CB"/>
    <w:rsid w:val="000A77B5"/>
    <w:rsid w:val="000A7A3B"/>
    <w:rsid w:val="000B7DAE"/>
    <w:rsid w:val="000C0335"/>
    <w:rsid w:val="000C29DB"/>
    <w:rsid w:val="000C7ED2"/>
    <w:rsid w:val="000D17B9"/>
    <w:rsid w:val="000E027E"/>
    <w:rsid w:val="000F77A8"/>
    <w:rsid w:val="00101366"/>
    <w:rsid w:val="00115D52"/>
    <w:rsid w:val="001434BD"/>
    <w:rsid w:val="001552B1"/>
    <w:rsid w:val="001614BE"/>
    <w:rsid w:val="001655BD"/>
    <w:rsid w:val="00166A15"/>
    <w:rsid w:val="001752C1"/>
    <w:rsid w:val="00184CC5"/>
    <w:rsid w:val="001901C9"/>
    <w:rsid w:val="00191257"/>
    <w:rsid w:val="001A7A07"/>
    <w:rsid w:val="001B1BAF"/>
    <w:rsid w:val="001B56B0"/>
    <w:rsid w:val="001B7EA0"/>
    <w:rsid w:val="001C042E"/>
    <w:rsid w:val="001C5451"/>
    <w:rsid w:val="001D268A"/>
    <w:rsid w:val="001E5AC6"/>
    <w:rsid w:val="001F1A0C"/>
    <w:rsid w:val="001F3A41"/>
    <w:rsid w:val="0021754D"/>
    <w:rsid w:val="002206C0"/>
    <w:rsid w:val="002332FA"/>
    <w:rsid w:val="00243BD2"/>
    <w:rsid w:val="00245FD0"/>
    <w:rsid w:val="00251FB5"/>
    <w:rsid w:val="0026177D"/>
    <w:rsid w:val="00277DEA"/>
    <w:rsid w:val="00281A6C"/>
    <w:rsid w:val="00283E93"/>
    <w:rsid w:val="00293A43"/>
    <w:rsid w:val="002C290E"/>
    <w:rsid w:val="002C392C"/>
    <w:rsid w:val="002C754C"/>
    <w:rsid w:val="002D2E7C"/>
    <w:rsid w:val="00302AB0"/>
    <w:rsid w:val="003152BC"/>
    <w:rsid w:val="003405C1"/>
    <w:rsid w:val="00340C38"/>
    <w:rsid w:val="00353674"/>
    <w:rsid w:val="00355992"/>
    <w:rsid w:val="003568B7"/>
    <w:rsid w:val="00395916"/>
    <w:rsid w:val="00397D75"/>
    <w:rsid w:val="003A2CE3"/>
    <w:rsid w:val="003A2D75"/>
    <w:rsid w:val="003A4DB2"/>
    <w:rsid w:val="003B367A"/>
    <w:rsid w:val="003B41CD"/>
    <w:rsid w:val="003C63A9"/>
    <w:rsid w:val="003D0347"/>
    <w:rsid w:val="003D1242"/>
    <w:rsid w:val="003D2A54"/>
    <w:rsid w:val="003D421B"/>
    <w:rsid w:val="003D67A0"/>
    <w:rsid w:val="003E123A"/>
    <w:rsid w:val="003E213D"/>
    <w:rsid w:val="003E3C32"/>
    <w:rsid w:val="003E5214"/>
    <w:rsid w:val="003E657C"/>
    <w:rsid w:val="003E7BC8"/>
    <w:rsid w:val="003E7EC3"/>
    <w:rsid w:val="003F3757"/>
    <w:rsid w:val="004135D3"/>
    <w:rsid w:val="00416B2E"/>
    <w:rsid w:val="00427C72"/>
    <w:rsid w:val="00433B69"/>
    <w:rsid w:val="004351E2"/>
    <w:rsid w:val="00444C71"/>
    <w:rsid w:val="00455070"/>
    <w:rsid w:val="004609E3"/>
    <w:rsid w:val="004616E4"/>
    <w:rsid w:val="00474B8F"/>
    <w:rsid w:val="00491100"/>
    <w:rsid w:val="004A3815"/>
    <w:rsid w:val="004A5584"/>
    <w:rsid w:val="004A79C3"/>
    <w:rsid w:val="004B5501"/>
    <w:rsid w:val="004C6A07"/>
    <w:rsid w:val="004C6A4A"/>
    <w:rsid w:val="004E134B"/>
    <w:rsid w:val="004E409B"/>
    <w:rsid w:val="004F6404"/>
    <w:rsid w:val="00503FFF"/>
    <w:rsid w:val="0051014D"/>
    <w:rsid w:val="00514356"/>
    <w:rsid w:val="0051492B"/>
    <w:rsid w:val="00527616"/>
    <w:rsid w:val="005368EB"/>
    <w:rsid w:val="00536E72"/>
    <w:rsid w:val="00540BC8"/>
    <w:rsid w:val="00547A7B"/>
    <w:rsid w:val="00551D42"/>
    <w:rsid w:val="00560FB3"/>
    <w:rsid w:val="00561A89"/>
    <w:rsid w:val="0056245B"/>
    <w:rsid w:val="0056268B"/>
    <w:rsid w:val="00566A6A"/>
    <w:rsid w:val="00570BFF"/>
    <w:rsid w:val="00571079"/>
    <w:rsid w:val="00576E90"/>
    <w:rsid w:val="00577569"/>
    <w:rsid w:val="005947B3"/>
    <w:rsid w:val="00595A25"/>
    <w:rsid w:val="005A40F2"/>
    <w:rsid w:val="005C2BF5"/>
    <w:rsid w:val="005C4C0E"/>
    <w:rsid w:val="005E0E29"/>
    <w:rsid w:val="00607EDB"/>
    <w:rsid w:val="00610B3B"/>
    <w:rsid w:val="00611977"/>
    <w:rsid w:val="00612D3F"/>
    <w:rsid w:val="00613C49"/>
    <w:rsid w:val="00624D1A"/>
    <w:rsid w:val="0063051B"/>
    <w:rsid w:val="006508A4"/>
    <w:rsid w:val="00661930"/>
    <w:rsid w:val="0066520C"/>
    <w:rsid w:val="0067250C"/>
    <w:rsid w:val="00677A07"/>
    <w:rsid w:val="00677B87"/>
    <w:rsid w:val="006A5D9D"/>
    <w:rsid w:val="006B5F91"/>
    <w:rsid w:val="006C6CB2"/>
    <w:rsid w:val="006C6E6C"/>
    <w:rsid w:val="006D412A"/>
    <w:rsid w:val="006D631F"/>
    <w:rsid w:val="006E61F9"/>
    <w:rsid w:val="0070302B"/>
    <w:rsid w:val="00703CD7"/>
    <w:rsid w:val="00730A6A"/>
    <w:rsid w:val="00733FED"/>
    <w:rsid w:val="00735800"/>
    <w:rsid w:val="00752629"/>
    <w:rsid w:val="00754433"/>
    <w:rsid w:val="007656A9"/>
    <w:rsid w:val="0076679A"/>
    <w:rsid w:val="00767666"/>
    <w:rsid w:val="00770138"/>
    <w:rsid w:val="00775433"/>
    <w:rsid w:val="00776BF0"/>
    <w:rsid w:val="00777EEE"/>
    <w:rsid w:val="00785236"/>
    <w:rsid w:val="007866EA"/>
    <w:rsid w:val="007879DF"/>
    <w:rsid w:val="007A7F89"/>
    <w:rsid w:val="007B55E1"/>
    <w:rsid w:val="007C03EA"/>
    <w:rsid w:val="007C18EF"/>
    <w:rsid w:val="007C4A5A"/>
    <w:rsid w:val="007D5E5B"/>
    <w:rsid w:val="007F60C9"/>
    <w:rsid w:val="007F7E2F"/>
    <w:rsid w:val="0081713E"/>
    <w:rsid w:val="00821412"/>
    <w:rsid w:val="00822909"/>
    <w:rsid w:val="00825F42"/>
    <w:rsid w:val="00830D5D"/>
    <w:rsid w:val="008413D9"/>
    <w:rsid w:val="00841F4C"/>
    <w:rsid w:val="00851F96"/>
    <w:rsid w:val="008622E6"/>
    <w:rsid w:val="00870FFB"/>
    <w:rsid w:val="00871526"/>
    <w:rsid w:val="00872EB7"/>
    <w:rsid w:val="00881A08"/>
    <w:rsid w:val="008855DF"/>
    <w:rsid w:val="00886799"/>
    <w:rsid w:val="00886A2D"/>
    <w:rsid w:val="00896CC3"/>
    <w:rsid w:val="008A53C2"/>
    <w:rsid w:val="008B30FB"/>
    <w:rsid w:val="008B4194"/>
    <w:rsid w:val="008C2CB6"/>
    <w:rsid w:val="008C5192"/>
    <w:rsid w:val="008D5530"/>
    <w:rsid w:val="008D7516"/>
    <w:rsid w:val="008E52CC"/>
    <w:rsid w:val="008E5D05"/>
    <w:rsid w:val="008E7BFE"/>
    <w:rsid w:val="008E7F63"/>
    <w:rsid w:val="00903D7A"/>
    <w:rsid w:val="009063A6"/>
    <w:rsid w:val="009074D8"/>
    <w:rsid w:val="00915F58"/>
    <w:rsid w:val="00921FF8"/>
    <w:rsid w:val="009248A6"/>
    <w:rsid w:val="00931D8C"/>
    <w:rsid w:val="00932AC5"/>
    <w:rsid w:val="00937376"/>
    <w:rsid w:val="00943A3D"/>
    <w:rsid w:val="00960AB8"/>
    <w:rsid w:val="00964F8A"/>
    <w:rsid w:val="0096692A"/>
    <w:rsid w:val="00967985"/>
    <w:rsid w:val="00977125"/>
    <w:rsid w:val="00981DB3"/>
    <w:rsid w:val="009901DE"/>
    <w:rsid w:val="009D0542"/>
    <w:rsid w:val="009D0C32"/>
    <w:rsid w:val="009E1D0A"/>
    <w:rsid w:val="00A00782"/>
    <w:rsid w:val="00A03C6D"/>
    <w:rsid w:val="00A1126B"/>
    <w:rsid w:val="00A1240B"/>
    <w:rsid w:val="00A23280"/>
    <w:rsid w:val="00A247A6"/>
    <w:rsid w:val="00A42281"/>
    <w:rsid w:val="00A92521"/>
    <w:rsid w:val="00AA650D"/>
    <w:rsid w:val="00AB098E"/>
    <w:rsid w:val="00AB160D"/>
    <w:rsid w:val="00AD34CD"/>
    <w:rsid w:val="00AE731E"/>
    <w:rsid w:val="00B0139A"/>
    <w:rsid w:val="00B0360C"/>
    <w:rsid w:val="00B042BE"/>
    <w:rsid w:val="00B103A7"/>
    <w:rsid w:val="00B113D4"/>
    <w:rsid w:val="00B13B3B"/>
    <w:rsid w:val="00B21F88"/>
    <w:rsid w:val="00B23033"/>
    <w:rsid w:val="00B32E8D"/>
    <w:rsid w:val="00B42B10"/>
    <w:rsid w:val="00B510BD"/>
    <w:rsid w:val="00B5316B"/>
    <w:rsid w:val="00B605ED"/>
    <w:rsid w:val="00B64EFB"/>
    <w:rsid w:val="00B665FE"/>
    <w:rsid w:val="00B75625"/>
    <w:rsid w:val="00B763B4"/>
    <w:rsid w:val="00B839BF"/>
    <w:rsid w:val="00B859A6"/>
    <w:rsid w:val="00B90625"/>
    <w:rsid w:val="00B95463"/>
    <w:rsid w:val="00B95E3A"/>
    <w:rsid w:val="00B96A44"/>
    <w:rsid w:val="00BA4B5F"/>
    <w:rsid w:val="00BB79B9"/>
    <w:rsid w:val="00BD1781"/>
    <w:rsid w:val="00BD1922"/>
    <w:rsid w:val="00BD37D4"/>
    <w:rsid w:val="00BF0AAF"/>
    <w:rsid w:val="00C039F2"/>
    <w:rsid w:val="00C0647E"/>
    <w:rsid w:val="00C06964"/>
    <w:rsid w:val="00C11177"/>
    <w:rsid w:val="00C1523B"/>
    <w:rsid w:val="00C2261B"/>
    <w:rsid w:val="00C3435D"/>
    <w:rsid w:val="00C43285"/>
    <w:rsid w:val="00C45010"/>
    <w:rsid w:val="00C468E9"/>
    <w:rsid w:val="00C47B24"/>
    <w:rsid w:val="00C60F5F"/>
    <w:rsid w:val="00C67C95"/>
    <w:rsid w:val="00C744F1"/>
    <w:rsid w:val="00C86C24"/>
    <w:rsid w:val="00C94D47"/>
    <w:rsid w:val="00CC02E2"/>
    <w:rsid w:val="00CC48D9"/>
    <w:rsid w:val="00CC5AC8"/>
    <w:rsid w:val="00CD106C"/>
    <w:rsid w:val="00CD1E8C"/>
    <w:rsid w:val="00CD3D1A"/>
    <w:rsid w:val="00CD4653"/>
    <w:rsid w:val="00CE7E16"/>
    <w:rsid w:val="00CF0B76"/>
    <w:rsid w:val="00CF1533"/>
    <w:rsid w:val="00CF754E"/>
    <w:rsid w:val="00D03A4B"/>
    <w:rsid w:val="00D03E16"/>
    <w:rsid w:val="00D04465"/>
    <w:rsid w:val="00D176D9"/>
    <w:rsid w:val="00D27B6E"/>
    <w:rsid w:val="00D334F1"/>
    <w:rsid w:val="00D439ED"/>
    <w:rsid w:val="00D44760"/>
    <w:rsid w:val="00D55F0D"/>
    <w:rsid w:val="00D57F86"/>
    <w:rsid w:val="00D60DD9"/>
    <w:rsid w:val="00D660EE"/>
    <w:rsid w:val="00D702A9"/>
    <w:rsid w:val="00D71892"/>
    <w:rsid w:val="00D73E9D"/>
    <w:rsid w:val="00D74751"/>
    <w:rsid w:val="00D74B7C"/>
    <w:rsid w:val="00D758EF"/>
    <w:rsid w:val="00D83FF9"/>
    <w:rsid w:val="00D86494"/>
    <w:rsid w:val="00D94DFE"/>
    <w:rsid w:val="00DA43A8"/>
    <w:rsid w:val="00DB7920"/>
    <w:rsid w:val="00DC69FE"/>
    <w:rsid w:val="00DD36FA"/>
    <w:rsid w:val="00DD6686"/>
    <w:rsid w:val="00DD6908"/>
    <w:rsid w:val="00DF3860"/>
    <w:rsid w:val="00DF5F86"/>
    <w:rsid w:val="00E0590C"/>
    <w:rsid w:val="00E06A4C"/>
    <w:rsid w:val="00E24D60"/>
    <w:rsid w:val="00E41209"/>
    <w:rsid w:val="00E54A90"/>
    <w:rsid w:val="00E83F16"/>
    <w:rsid w:val="00E83F9C"/>
    <w:rsid w:val="00E96148"/>
    <w:rsid w:val="00EA0517"/>
    <w:rsid w:val="00EA60FF"/>
    <w:rsid w:val="00EA6FE8"/>
    <w:rsid w:val="00EB5502"/>
    <w:rsid w:val="00EC09FF"/>
    <w:rsid w:val="00EC107A"/>
    <w:rsid w:val="00ED502D"/>
    <w:rsid w:val="00ED5DD2"/>
    <w:rsid w:val="00EE3D3B"/>
    <w:rsid w:val="00EF3FF0"/>
    <w:rsid w:val="00EF4283"/>
    <w:rsid w:val="00F17632"/>
    <w:rsid w:val="00F3263D"/>
    <w:rsid w:val="00F416D6"/>
    <w:rsid w:val="00F51925"/>
    <w:rsid w:val="00F60F43"/>
    <w:rsid w:val="00F658C8"/>
    <w:rsid w:val="00F85461"/>
    <w:rsid w:val="00FA5EBB"/>
    <w:rsid w:val="00FB308A"/>
    <w:rsid w:val="00FB73D6"/>
    <w:rsid w:val="00FC1EC6"/>
    <w:rsid w:val="00FC7642"/>
    <w:rsid w:val="00FD1256"/>
    <w:rsid w:val="00FD1833"/>
    <w:rsid w:val="00FD5756"/>
    <w:rsid w:val="00FE3999"/>
    <w:rsid w:val="00FE4B9C"/>
    <w:rsid w:val="00FE6C10"/>
    <w:rsid w:val="00FF62BC"/>
    <w:rsid w:val="00FF706B"/>
    <w:rsid w:val="021F5444"/>
    <w:rsid w:val="25B245BB"/>
    <w:rsid w:val="48C3342F"/>
    <w:rsid w:val="5BDF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7C48E76E-D13D-4271-80F4-3D26B5D3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033"/>
    <w:pPr>
      <w:widowControl w:val="0"/>
      <w:jc w:val="both"/>
    </w:pPr>
    <w:rPr>
      <w:kern w:val="2"/>
      <w:sz w:val="21"/>
      <w:szCs w:val="24"/>
    </w:rPr>
  </w:style>
  <w:style w:type="paragraph" w:styleId="1">
    <w:name w:val="heading 1"/>
    <w:basedOn w:val="a"/>
    <w:next w:val="a"/>
    <w:link w:val="10"/>
    <w:uiPriority w:val="9"/>
    <w:qFormat/>
    <w:rsid w:val="00B23033"/>
    <w:pPr>
      <w:keepNext/>
      <w:keepLines/>
      <w:spacing w:before="320" w:after="200"/>
      <w:jc w:val="center"/>
      <w:outlineLvl w:val="0"/>
    </w:pPr>
    <w:rPr>
      <w:rFonts w:ascii="Calibri" w:eastAsia="黑体" w:hAnsi="Calibri"/>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B23033"/>
    <w:rPr>
      <w:rFonts w:eastAsia="黑体"/>
      <w:bCs/>
      <w:kern w:val="44"/>
      <w:sz w:val="36"/>
      <w:szCs w:val="44"/>
    </w:rPr>
  </w:style>
  <w:style w:type="paragraph" w:styleId="a3">
    <w:name w:val="footer"/>
    <w:basedOn w:val="a"/>
    <w:link w:val="a4"/>
    <w:uiPriority w:val="99"/>
    <w:unhideWhenUsed/>
    <w:rsid w:val="00B23033"/>
    <w:pPr>
      <w:tabs>
        <w:tab w:val="center" w:pos="4153"/>
        <w:tab w:val="right" w:pos="8306"/>
      </w:tabs>
    </w:pPr>
    <w:rPr>
      <w:rFonts w:ascii="Calibri" w:eastAsia="仿宋_GB2312" w:hAnsi="Calibri"/>
      <w:kern w:val="0"/>
      <w:sz w:val="18"/>
      <w:szCs w:val="18"/>
    </w:rPr>
  </w:style>
  <w:style w:type="character" w:customStyle="1" w:styleId="a4">
    <w:name w:val="页脚 字符"/>
    <w:link w:val="a3"/>
    <w:uiPriority w:val="99"/>
    <w:rsid w:val="00B23033"/>
    <w:rPr>
      <w:rFonts w:eastAsia="仿宋_GB2312"/>
      <w:sz w:val="18"/>
      <w:szCs w:val="18"/>
    </w:rPr>
  </w:style>
  <w:style w:type="paragraph" w:styleId="a5">
    <w:name w:val="header"/>
    <w:basedOn w:val="a"/>
    <w:link w:val="a6"/>
    <w:uiPriority w:val="99"/>
    <w:unhideWhenUsed/>
    <w:rsid w:val="00B23033"/>
    <w:pPr>
      <w:pBdr>
        <w:bottom w:val="single" w:sz="6" w:space="1" w:color="auto"/>
      </w:pBdr>
      <w:tabs>
        <w:tab w:val="center" w:pos="4153"/>
        <w:tab w:val="right" w:pos="8306"/>
      </w:tabs>
      <w:jc w:val="center"/>
    </w:pPr>
    <w:rPr>
      <w:rFonts w:ascii="Calibri" w:eastAsia="仿宋_GB2312" w:hAnsi="Calibri"/>
      <w:kern w:val="0"/>
      <w:sz w:val="18"/>
      <w:szCs w:val="18"/>
    </w:rPr>
  </w:style>
  <w:style w:type="character" w:customStyle="1" w:styleId="a6">
    <w:name w:val="页眉 字符"/>
    <w:link w:val="a5"/>
    <w:uiPriority w:val="99"/>
    <w:semiHidden/>
    <w:rsid w:val="00B23033"/>
    <w:rPr>
      <w:rFonts w:eastAsia="仿宋_GB2312"/>
      <w:sz w:val="18"/>
      <w:szCs w:val="18"/>
    </w:rPr>
  </w:style>
  <w:style w:type="table" w:styleId="a7">
    <w:name w:val="Table Grid"/>
    <w:basedOn w:val="a1"/>
    <w:uiPriority w:val="59"/>
    <w:rsid w:val="00B23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B23033"/>
  </w:style>
  <w:style w:type="paragraph" w:styleId="a8">
    <w:name w:val="List Paragraph"/>
    <w:basedOn w:val="a"/>
    <w:uiPriority w:val="34"/>
    <w:qFormat/>
    <w:rsid w:val="00B23033"/>
    <w:pPr>
      <w:ind w:firstLineChars="200" w:firstLine="420"/>
    </w:pPr>
  </w:style>
  <w:style w:type="character" w:customStyle="1" w:styleId="Char">
    <w:name w:val="段 Char"/>
    <w:link w:val="a9"/>
    <w:rsid w:val="00B23033"/>
    <w:rPr>
      <w:rFonts w:ascii="宋体"/>
      <w:lang w:val="en-US" w:eastAsia="zh-CN" w:bidi="ar-SA"/>
    </w:rPr>
  </w:style>
  <w:style w:type="paragraph" w:customStyle="1" w:styleId="a9">
    <w:name w:val="段"/>
    <w:link w:val="Char"/>
    <w:rsid w:val="00B23033"/>
    <w:pPr>
      <w:tabs>
        <w:tab w:val="center" w:pos="4201"/>
        <w:tab w:val="right" w:leader="dot" w:pos="9298"/>
      </w:tabs>
      <w:autoSpaceDE w:val="0"/>
      <w:autoSpaceDN w:val="0"/>
      <w:ind w:firstLineChars="200" w:firstLine="420"/>
      <w:jc w:val="both"/>
    </w:pPr>
    <w:rPr>
      <w:rFonts w:ascii="宋体"/>
    </w:rPr>
  </w:style>
  <w:style w:type="paragraph" w:styleId="aa">
    <w:name w:val="Revision"/>
    <w:uiPriority w:val="99"/>
    <w:unhideWhenUsed/>
    <w:rsid w:val="00B230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2013 - 2022 主题">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E9D10-20AD-44DA-B1A5-E4BB60155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28</Pages>
  <Words>2672</Words>
  <Characters>15231</Characters>
  <Application>Microsoft Office Word</Application>
  <DocSecurity>0</DocSecurity>
  <Lines>126</Lines>
  <Paragraphs>35</Paragraphs>
  <ScaleCrop>false</ScaleCrop>
  <Company>全国水产技术推广总站</Company>
  <LinksUpToDate>false</LinksUpToDate>
  <CharactersWithSpaces>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李巍</dc:creator>
  <cp:keywords/>
  <cp:lastModifiedBy>夏  芸</cp:lastModifiedBy>
  <cp:revision>25</cp:revision>
  <cp:lastPrinted>2010-09-25T00:48:00Z</cp:lastPrinted>
  <dcterms:created xsi:type="dcterms:W3CDTF">2024-10-24T10:52:00Z</dcterms:created>
  <dcterms:modified xsi:type="dcterms:W3CDTF">2025-10-14T01:08:00Z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54B0714D8A974E93AEB303B0555FC48B_12</vt:lpwstr>
  </property>
</Properties>
</file>