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16" w:rsidRDefault="00C05095">
      <w:pPr>
        <w:spacing w:after="240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OLE_LINK6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82380E" w:rsidRDefault="0082380E" w:rsidP="0082380E">
      <w:pPr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1" w:name="OLE_LINK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渔业新技术2025年度优秀科技成果入选名单</w:t>
      </w:r>
      <w:r w:rsidR="00C508E9" w:rsidRPr="0078779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（排名</w:t>
      </w:r>
      <w:r w:rsidR="00C508E9" w:rsidRPr="00787791"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  <w:t>不分先后</w:t>
      </w:r>
      <w:r w:rsidR="00C508E9" w:rsidRPr="0078779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）</w:t>
      </w:r>
    </w:p>
    <w:tbl>
      <w:tblPr>
        <w:tblW w:w="5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720"/>
        <w:gridCol w:w="5897"/>
        <w:gridCol w:w="4109"/>
      </w:tblGrid>
      <w:tr w:rsidR="0082380E" w:rsidTr="00D15615">
        <w:trPr>
          <w:trHeight w:val="721"/>
          <w:tblHeader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spacing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3371F8" w:rsidTr="003371F8">
        <w:trPr>
          <w:trHeight w:hRule="exact" w:val="1417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bookmarkStart w:id="2" w:name="OLE_LINK2"/>
            <w:bookmarkStart w:id="3" w:name="OLE_LINK3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工厂化养殖智能识别技术</w:t>
            </w:r>
            <w:bookmarkEnd w:id="2"/>
            <w:bookmarkEnd w:id="3"/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中国水产科学研究院黄海水产研究所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中国水产科学研究院渔业机械仪器研究所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崔正国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张宇雷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曲克明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崔鸿武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张海耿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皓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陈剑磊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徐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勇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白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莹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博</w:t>
            </w:r>
          </w:p>
        </w:tc>
      </w:tr>
      <w:tr w:rsidR="003371F8" w:rsidTr="003371F8">
        <w:trPr>
          <w:trHeight w:hRule="exact" w:val="1417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陆基圆池养殖尾水高效处理技术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华中农业大学</w:t>
            </w:r>
          </w:p>
          <w:p w:rsidR="003371F8" w:rsidRDefault="003371F8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湖北省水产技术推广总站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李大鹏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汤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蓉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胡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振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杰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李华诚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王仕豪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李文翰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王春芳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余丽琴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刘沫洋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陈思琪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窦亚琪</w:t>
            </w:r>
            <w:proofErr w:type="gramEnd"/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刘骏恂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田子楷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蒋佳辉</w:t>
            </w:r>
          </w:p>
        </w:tc>
      </w:tr>
      <w:tr w:rsidR="003371F8" w:rsidTr="00D15615">
        <w:trPr>
          <w:trHeight w:hRule="exact" w:val="2778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主要淡水鱼精准投喂理论及关键技术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中国科学院水生生物研究所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华中农业大学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通威农业发展有限公司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广东海大集团股份有限公司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湖北省水产科学研究所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武汉市农业科学院</w:t>
            </w:r>
          </w:p>
          <w:p w:rsidR="00861B5D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武汉大学</w:t>
            </w:r>
          </w:p>
          <w:p w:rsidR="00861B5D" w:rsidRPr="00861B5D" w:rsidRDefault="00861B5D" w:rsidP="00861B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371F8" w:rsidRPr="00861B5D" w:rsidRDefault="003371F8" w:rsidP="00861B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解绶启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韩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冬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王春芳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周建成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璐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金俊琰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磊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陈家林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刘昊昆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波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霞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李向松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郭红喜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沙宗尧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张志敏</w:t>
            </w:r>
          </w:p>
        </w:tc>
      </w:tr>
      <w:tr w:rsidR="003371F8" w:rsidTr="003371F8">
        <w:trPr>
          <w:trHeight w:hRule="exact" w:val="2948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刺参浅海网箱高产养殖技术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中国水产科学研究院黄海水产研究所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山东安源水产股份有限公司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霞浦县海洋渔业发展中心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兴城市大润水产养殖有限公司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天津成奇希望生物科技集团有限公司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山东好当家集团有限公司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威海市海洋发展研究院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王印庚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葛建龙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廖梅杰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邹安革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彬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孙卫明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黄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强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荣小军</w:t>
            </w:r>
            <w:proofErr w:type="gramEnd"/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王锦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锦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万惜雅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程永靖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孙永军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刘心田</w:t>
            </w:r>
          </w:p>
        </w:tc>
      </w:tr>
      <w:tr w:rsidR="003371F8" w:rsidTr="00D15615">
        <w:trPr>
          <w:trHeight w:hRule="exact" w:val="1701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Pr="0082380E" w:rsidRDefault="003371F8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海水池塘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养殖尾水污染物富集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与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降解技术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Pr="0082380E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辽宁省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海洋水产科学研究院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Pr="0082380E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宋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伦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遵春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楠</w:t>
            </w:r>
            <w:proofErr w:type="gramEnd"/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胡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超魁</w:t>
            </w:r>
            <w:proofErr w:type="gramEnd"/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吴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金</w:t>
            </w:r>
            <w:proofErr w:type="gramStart"/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浩</w:t>
            </w:r>
            <w:proofErr w:type="gramEnd"/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召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会</w:t>
            </w:r>
            <w:proofErr w:type="gramEnd"/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昆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宋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广军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爱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田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金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安龙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桂英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邵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泽伟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爽</w:t>
            </w:r>
            <w:proofErr w:type="gramEnd"/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</w:t>
            </w:r>
            <w:r w:rsidRPr="0082380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海勃</w:t>
            </w:r>
            <w:r w:rsidRPr="0082380E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371F8" w:rsidTr="00D15615">
        <w:trPr>
          <w:trHeight w:hRule="exact" w:val="2835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水产品中典型危害因子可视化和智能化快速检测技术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中国水产科学研究院珠江水产研究所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中国水产科学研究院淡水渔业研究中心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山东美正生物科技有限公司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北京勤邦科技股份有限公司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无锡市水产畜牧技术推广中心</w:t>
            </w:r>
          </w:p>
          <w:p w:rsidR="003371F8" w:rsidRDefault="003371F8" w:rsidP="003371F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江苏省苏微微生物研究有限公司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李晋成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尹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怡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超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穆迎春</w:t>
            </w:r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欢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林嘉薇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李丽春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豪</w:t>
            </w:r>
            <w:proofErr w:type="gramEnd"/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单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张明秀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马玉华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颖</w:t>
            </w:r>
            <w:proofErr w:type="gramEnd"/>
          </w:p>
          <w:p w:rsidR="003371F8" w:rsidRDefault="003371F8" w:rsidP="003371F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张海涛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D30608" w:rsidTr="003371F8">
        <w:trPr>
          <w:trHeight w:hRule="exact" w:val="1757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稻虾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鳝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生态综合种养技术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湖北省水产技术推广总站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长江大学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华中农业大学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胡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振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杨代勤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何绪刚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汤亚斌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王勋伟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杨兰松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王安华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窦亚琪</w:t>
            </w:r>
            <w:proofErr w:type="gramEnd"/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刘骏恂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刘沫洋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陈思琪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田子楷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蒋佳辉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操文杰</w:t>
            </w:r>
            <w:proofErr w:type="gramEnd"/>
          </w:p>
        </w:tc>
      </w:tr>
      <w:tr w:rsidR="00D30608" w:rsidTr="003371F8">
        <w:trPr>
          <w:trHeight w:hRule="exact" w:val="1757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基于农机农艺融合的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新型稻蛙生态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种养技术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浙江省水产技术推广总站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浙江长兴创意生态农业发展有限公司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湖州市农业科学研究院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长兴县水产与农机中心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贝亦江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马文君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晶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贾永义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吴传意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胡大雁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王金星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公翠萍</w:t>
            </w:r>
            <w:proofErr w:type="gramEnd"/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范慧慧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房伟平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朱凝瑜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何润真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何林强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袁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帆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柯庆青</w:t>
            </w:r>
          </w:p>
        </w:tc>
      </w:tr>
      <w:tr w:rsidR="00D30608" w:rsidTr="00D30608">
        <w:trPr>
          <w:trHeight w:hRule="exact" w:val="1304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虾蟹耦合绿色高效养殖新技术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江苏省渔业技术推广中心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中国水产科学研究院淡水渔业研究中心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兴化市现代农业发展服务中心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刘肖汉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徐钢春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张凤翔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琴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王苗苗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刘迅猛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颜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彩虹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张金昕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冯冰冰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高建操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岩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曹丽萍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姚田玉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陆尚明</w:t>
            </w:r>
            <w:proofErr w:type="gramEnd"/>
          </w:p>
        </w:tc>
      </w:tr>
      <w:tr w:rsidR="00D30608" w:rsidTr="003371F8">
        <w:trPr>
          <w:trHeight w:hRule="exact" w:val="1587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北方寒冷地区大水面渔业增殖与水生生物资源养护技术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中国水产科学研究院黑龙江水产研究所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霍堂斌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星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王玉梅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都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雪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聃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晨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乐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王慧博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黄晓丽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李池陶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张永泉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sz w:val="24"/>
                <w:szCs w:val="24"/>
              </w:rPr>
              <w:t>喆</w:t>
            </w:r>
            <w:proofErr w:type="gramEnd"/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耿龙武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窦乾明</w:t>
            </w:r>
            <w:proofErr w:type="gramEnd"/>
          </w:p>
        </w:tc>
      </w:tr>
      <w:tr w:rsidR="00D30608" w:rsidTr="003371F8">
        <w:trPr>
          <w:trHeight w:hRule="exact" w:val="1361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南极磷虾资源密度感知式智能精准捕捞技术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中国水产科学研究院东海水产研究所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王永进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王鲁民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戴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郑汉丰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马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硕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王忠秋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李玉岩</w:t>
            </w:r>
          </w:p>
        </w:tc>
      </w:tr>
      <w:tr w:rsidR="00D30608" w:rsidTr="00D15615">
        <w:trPr>
          <w:trHeight w:hRule="exact" w:val="1587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基于卫星遥感的牡蛎养殖区规划及确权监管评估技术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中国海洋大学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北京天象新亚科技有限公司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乳山市海洋经济发展中心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高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旭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谭林涛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勇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张亚</w:t>
            </w:r>
            <w:proofErr w:type="gramStart"/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亚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徐雯雯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尹子旭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常棣菁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李春霖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牟天伟</w:t>
            </w:r>
            <w:proofErr w:type="gramEnd"/>
          </w:p>
        </w:tc>
      </w:tr>
      <w:tr w:rsidR="00D30608" w:rsidTr="003371F8">
        <w:trPr>
          <w:trHeight w:hRule="exact" w:val="2891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菲律宾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蛤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仔苗种本地化技术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大连海洋大学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宁波大学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莱州明波水产有限公司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辽宁安德食品有限公司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福建省中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灵农业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发展有限公司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盖州市松春水产养殖有限公司</w:t>
            </w:r>
          </w:p>
          <w:p w:rsidR="00D30608" w:rsidRDefault="00D30608" w:rsidP="00D30608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中国科学院南海海洋研究所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霍忠明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闫喜武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徐继林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马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斌</w:t>
            </w:r>
            <w:proofErr w:type="gramEnd"/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翟介明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张以圣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林天喜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林最宾</w:t>
            </w:r>
            <w:proofErr w:type="gramEnd"/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虞松春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丁鉴锋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秦艳杰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华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张跃环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聂鸿涛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凤</w:t>
            </w:r>
          </w:p>
        </w:tc>
      </w:tr>
      <w:tr w:rsidR="00D30608" w:rsidTr="00D15615">
        <w:trPr>
          <w:trHeight w:hRule="exact" w:val="1417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圆口铜鱼驯养与全人工繁育技术创建及应用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中国水产科学研究院长江水产研究所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李学梅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吴兴兵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朱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挺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杨德国</w:t>
            </w:r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朱永久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李晓莉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何勇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凤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孟子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豪</w:t>
            </w:r>
            <w:proofErr w:type="gramEnd"/>
          </w:p>
          <w:p w:rsidR="00D30608" w:rsidRDefault="00D30608" w:rsidP="00D30608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向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邈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赵建华</w:t>
            </w:r>
          </w:p>
        </w:tc>
      </w:tr>
    </w:tbl>
    <w:bookmarkEnd w:id="1"/>
    <w:p w:rsidR="0082380E" w:rsidRDefault="0082380E" w:rsidP="0082380E">
      <w:pPr>
        <w:widowControl/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渔业新产品2025年度优秀科技成果入选名单</w:t>
      </w:r>
      <w:r w:rsidR="00C508E9" w:rsidRPr="0078779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（排名</w:t>
      </w:r>
      <w:r w:rsidR="00C508E9" w:rsidRPr="00787791"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  <w:t>不分先后</w:t>
      </w:r>
      <w:r w:rsidR="00C508E9" w:rsidRPr="0078779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）</w:t>
      </w:r>
    </w:p>
    <w:tbl>
      <w:tblPr>
        <w:tblW w:w="5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3908"/>
        <w:gridCol w:w="5718"/>
        <w:gridCol w:w="4218"/>
      </w:tblGrid>
      <w:tr w:rsidR="0082380E" w:rsidTr="00285FFC">
        <w:trPr>
          <w:trHeight w:val="722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spacing w:after="240"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82380E" w:rsidTr="008E0AF6">
        <w:trPr>
          <w:trHeight w:val="2665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bookmarkStart w:id="4" w:name="_Hlk211862127"/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鲳</w:t>
            </w:r>
            <w:proofErr w:type="gramEnd"/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晨海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海南晨海水产有限公司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湖南师范大学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海南热带海洋学院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中国海洋大学三亚海洋研究院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海南大学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海南省水产技术推广站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蔡春有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吴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昌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蔡有森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刘少军</w:t>
            </w:r>
          </w:p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黄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海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骆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剑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刘天密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胡景杰</w:t>
            </w:r>
          </w:p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陈贞年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覃钦博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胡方舟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曹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柳</w:t>
            </w:r>
          </w:p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赵广文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蔡建顺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蔡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四川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4"/>
      <w:tr w:rsidR="0082380E" w:rsidTr="00285FFC">
        <w:trPr>
          <w:trHeight w:val="227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3371F8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水产动物饲料新型昆虫原料</w:t>
            </w:r>
            <w:r w:rsidR="003371F8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黑水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虻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产品形式开发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中山大学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中国海洋大学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广东海洋大学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青海昆杰环保科技有限公司</w:t>
            </w:r>
          </w:p>
          <w:p w:rsidR="0082380E" w:rsidRDefault="0082380E" w:rsidP="00285FFC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湖南微草生物科技有限公司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津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艾庆辉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谭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李标利</w:t>
            </w:r>
          </w:p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伟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陈永康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廖志宏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胡登辉</w:t>
            </w:r>
          </w:p>
        </w:tc>
      </w:tr>
    </w:tbl>
    <w:p w:rsidR="0082380E" w:rsidRDefault="0082380E" w:rsidP="0082380E">
      <w:pPr>
        <w:tabs>
          <w:tab w:val="left" w:pos="3723"/>
          <w:tab w:val="center" w:pos="7039"/>
        </w:tabs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2380E" w:rsidRDefault="0082380E" w:rsidP="0082380E">
      <w:pPr>
        <w:tabs>
          <w:tab w:val="left" w:pos="3723"/>
          <w:tab w:val="center" w:pos="7039"/>
        </w:tabs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2380E" w:rsidRDefault="0082380E" w:rsidP="0082380E">
      <w:pPr>
        <w:tabs>
          <w:tab w:val="left" w:pos="3723"/>
          <w:tab w:val="center" w:pos="7039"/>
        </w:tabs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渔业新装备2025年度优秀科技成果入选名单</w:t>
      </w:r>
      <w:r w:rsidR="00C508E9" w:rsidRPr="0078779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（排名</w:t>
      </w:r>
      <w:r w:rsidR="00C508E9" w:rsidRPr="00787791"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  <w:t>不分先后</w:t>
      </w:r>
      <w:r w:rsidR="00C508E9" w:rsidRPr="0078779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）</w:t>
      </w:r>
    </w:p>
    <w:tbl>
      <w:tblPr>
        <w:tblW w:w="52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904"/>
        <w:gridCol w:w="5717"/>
        <w:gridCol w:w="4208"/>
      </w:tblGrid>
      <w:tr w:rsidR="0082380E" w:rsidTr="00285FFC">
        <w:trPr>
          <w:trHeight w:val="645"/>
          <w:tblHeader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spacing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82380E" w:rsidTr="00285FFC">
        <w:trPr>
          <w:trHeight w:hRule="exact" w:val="2665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设施养殖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塞盘料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线智能投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饲系统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装备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浙江大学</w:t>
            </w:r>
          </w:p>
          <w:p w:rsidR="0082380E" w:rsidRDefault="0082380E" w:rsidP="00285FFC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中国水产科学研究院渔业机械仪器研究所</w:t>
            </w:r>
          </w:p>
          <w:p w:rsidR="0082380E" w:rsidRDefault="0082380E" w:rsidP="00285FFC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重庆市农业科学院</w:t>
            </w:r>
          </w:p>
          <w:p w:rsidR="0082380E" w:rsidRDefault="0082380E" w:rsidP="00285FFC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大牧人机械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胶州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有限公司</w:t>
            </w:r>
          </w:p>
          <w:p w:rsidR="0082380E" w:rsidRDefault="0082380E" w:rsidP="00285FFC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青岛蓝谷鲲鹏海洋科技有限公司</w:t>
            </w:r>
          </w:p>
          <w:p w:rsidR="0082380E" w:rsidRDefault="0082380E" w:rsidP="00285FFC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通威渔业科技有限公司</w:t>
            </w:r>
          </w:p>
          <w:p w:rsidR="0082380E" w:rsidRDefault="0082380E" w:rsidP="00285FFC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山东锦鸿生态科技有限公司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叶章颖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刘兴国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建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郑吉澍</w:t>
            </w:r>
          </w:p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梁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超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向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坤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朋泽群</w:t>
            </w:r>
            <w:proofErr w:type="gramEnd"/>
          </w:p>
          <w:p w:rsidR="0082380E" w:rsidRDefault="0082380E" w:rsidP="00285FFC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梁勤朗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翁旭东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萌</w:t>
            </w:r>
          </w:p>
        </w:tc>
      </w:tr>
      <w:tr w:rsidR="00787791" w:rsidTr="00787791">
        <w:trPr>
          <w:trHeight w:hRule="exact" w:val="153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水生动物表型高通量在线测量装备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中国水产科学研究院渔业机械仪器研究所</w:t>
            </w:r>
          </w:p>
          <w:p w:rsidR="00787791" w:rsidRDefault="00787791" w:rsidP="00787791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国信中船（青岛）海洋科技有限公司</w:t>
            </w:r>
          </w:p>
          <w:p w:rsidR="00787791" w:rsidRDefault="00787791" w:rsidP="00787791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农芯（南京）智慧农业研究院有限公司</w:t>
            </w:r>
          </w:p>
          <w:p w:rsidR="00787791" w:rsidRDefault="00787791" w:rsidP="00787791">
            <w:pPr>
              <w:widowControl/>
              <w:spacing w:line="288" w:lineRule="auto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深圳市智永实业有限公司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世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晶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璐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张成林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陈天恩</w:t>
            </w:r>
          </w:p>
          <w:p w:rsidR="00787791" w:rsidRDefault="00787791" w:rsidP="00787791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张佳鹏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钱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涂雪滢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姜旭阳</w:t>
            </w:r>
          </w:p>
        </w:tc>
      </w:tr>
      <w:tr w:rsidR="00787791" w:rsidTr="00787791">
        <w:trPr>
          <w:trHeight w:hRule="exact" w:val="113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基于天基北斗系统的实时主动水产药残监测技术与装备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南京市水产科学研究所</w:t>
            </w:r>
          </w:p>
          <w:p w:rsidR="00787791" w:rsidRDefault="00787791" w:rsidP="00787791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高精地基导航授时南京研究院有限公司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周国勤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薛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马耀东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潘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莹</w:t>
            </w:r>
            <w:proofErr w:type="gramEnd"/>
          </w:p>
          <w:p w:rsidR="00787791" w:rsidRDefault="00787791" w:rsidP="00787791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孙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波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徐敏杰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尹可欣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鹏</w:t>
            </w:r>
          </w:p>
          <w:p w:rsidR="00787791" w:rsidRDefault="00787791" w:rsidP="00787791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沈玉鑫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马睿颖</w:t>
            </w:r>
          </w:p>
        </w:tc>
      </w:tr>
      <w:tr w:rsidR="00787791" w:rsidTr="00787791">
        <w:trPr>
          <w:trHeight w:hRule="exact" w:val="113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混动节能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增氧机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中国水产科学研究院渔业机械仪器研究所</w:t>
            </w:r>
          </w:p>
          <w:p w:rsidR="00787791" w:rsidRDefault="00787791" w:rsidP="00787791">
            <w:pPr>
              <w:widowControl/>
              <w:spacing w:line="288" w:lineRule="auto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台州旺发机电股份有限公司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91" w:rsidRDefault="00787791" w:rsidP="00787791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田昌凤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车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轩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屈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直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寅</w:t>
            </w:r>
            <w:proofErr w:type="gramEnd"/>
          </w:p>
          <w:p w:rsidR="00787791" w:rsidRDefault="00787791" w:rsidP="00787791">
            <w:pPr>
              <w:widowControl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韩梦遐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王云志</w:t>
            </w:r>
          </w:p>
        </w:tc>
      </w:tr>
    </w:tbl>
    <w:p w:rsidR="009B207A" w:rsidRPr="009B207A" w:rsidRDefault="009B207A" w:rsidP="00D44E41">
      <w:pPr>
        <w:spacing w:after="240"/>
        <w:rPr>
          <w:rFonts w:ascii="Times New Roman" w:eastAsia="仿宋_GB2312" w:hAnsi="Times New Roman" w:cs="Times New Roman"/>
          <w:sz w:val="30"/>
          <w:szCs w:val="30"/>
        </w:rPr>
      </w:pPr>
      <w:bookmarkStart w:id="5" w:name="_GoBack"/>
      <w:bookmarkEnd w:id="0"/>
      <w:bookmarkEnd w:id="5"/>
    </w:p>
    <w:sectPr w:rsidR="009B207A" w:rsidRPr="009B207A" w:rsidSect="00D44E41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24" w:rsidRDefault="00102524" w:rsidP="00497BFA">
      <w:r>
        <w:separator/>
      </w:r>
    </w:p>
  </w:endnote>
  <w:endnote w:type="continuationSeparator" w:id="0">
    <w:p w:rsidR="00102524" w:rsidRDefault="00102524" w:rsidP="0049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8739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07A" w:rsidRPr="009B207A" w:rsidRDefault="009B207A">
        <w:pPr>
          <w:pStyle w:val="a3"/>
          <w:jc w:val="center"/>
          <w:rPr>
            <w:rFonts w:ascii="Times New Roman" w:hAnsi="Times New Roman" w:cs="Times New Roman"/>
          </w:rPr>
        </w:pPr>
        <w:r w:rsidRPr="009B207A">
          <w:rPr>
            <w:rFonts w:ascii="Times New Roman" w:hAnsi="Times New Roman" w:cs="Times New Roman"/>
          </w:rPr>
          <w:fldChar w:fldCharType="begin"/>
        </w:r>
        <w:r w:rsidRPr="009B207A">
          <w:rPr>
            <w:rFonts w:ascii="Times New Roman" w:hAnsi="Times New Roman" w:cs="Times New Roman"/>
          </w:rPr>
          <w:instrText>PAGE   \* MERGEFORMAT</w:instrText>
        </w:r>
        <w:r w:rsidRPr="009B207A">
          <w:rPr>
            <w:rFonts w:ascii="Times New Roman" w:hAnsi="Times New Roman" w:cs="Times New Roman"/>
          </w:rPr>
          <w:fldChar w:fldCharType="separate"/>
        </w:r>
        <w:r w:rsidR="00D44E41" w:rsidRPr="00D44E41">
          <w:rPr>
            <w:rFonts w:ascii="Times New Roman" w:hAnsi="Times New Roman" w:cs="Times New Roman"/>
            <w:noProof/>
            <w:lang w:val="zh-CN"/>
          </w:rPr>
          <w:t>6</w:t>
        </w:r>
        <w:r w:rsidRPr="009B207A">
          <w:rPr>
            <w:rFonts w:ascii="Times New Roman" w:hAnsi="Times New Roman" w:cs="Times New Roman"/>
          </w:rPr>
          <w:fldChar w:fldCharType="end"/>
        </w:r>
      </w:p>
    </w:sdtContent>
  </w:sdt>
  <w:p w:rsidR="009B207A" w:rsidRDefault="009B20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24" w:rsidRDefault="00102524" w:rsidP="00497BFA">
      <w:r>
        <w:separator/>
      </w:r>
    </w:p>
  </w:footnote>
  <w:footnote w:type="continuationSeparator" w:id="0">
    <w:p w:rsidR="00102524" w:rsidRDefault="00102524" w:rsidP="0049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1MjU4NTVjYjJjNTQ5YjYyNGU5ZDZmMjEzZTIzMGMifQ=="/>
  </w:docVars>
  <w:rsids>
    <w:rsidRoot w:val="00196130"/>
    <w:rsid w:val="00077FB4"/>
    <w:rsid w:val="00093480"/>
    <w:rsid w:val="0009450A"/>
    <w:rsid w:val="000F3984"/>
    <w:rsid w:val="00102524"/>
    <w:rsid w:val="00180B4A"/>
    <w:rsid w:val="00196130"/>
    <w:rsid w:val="001C3137"/>
    <w:rsid w:val="00273F7A"/>
    <w:rsid w:val="00276D30"/>
    <w:rsid w:val="002C0C3E"/>
    <w:rsid w:val="00313FED"/>
    <w:rsid w:val="003319EF"/>
    <w:rsid w:val="003371F8"/>
    <w:rsid w:val="003547CF"/>
    <w:rsid w:val="004045D4"/>
    <w:rsid w:val="004879C2"/>
    <w:rsid w:val="00497BFA"/>
    <w:rsid w:val="004E4CEE"/>
    <w:rsid w:val="005650AC"/>
    <w:rsid w:val="006551D8"/>
    <w:rsid w:val="006A5103"/>
    <w:rsid w:val="006E5AE5"/>
    <w:rsid w:val="00701660"/>
    <w:rsid w:val="007134C3"/>
    <w:rsid w:val="007154A7"/>
    <w:rsid w:val="00760647"/>
    <w:rsid w:val="00787791"/>
    <w:rsid w:val="007A7720"/>
    <w:rsid w:val="0082165B"/>
    <w:rsid w:val="0082380E"/>
    <w:rsid w:val="00836B78"/>
    <w:rsid w:val="00861B5D"/>
    <w:rsid w:val="008644D6"/>
    <w:rsid w:val="00864B11"/>
    <w:rsid w:val="008E0AF6"/>
    <w:rsid w:val="008E644D"/>
    <w:rsid w:val="008F2090"/>
    <w:rsid w:val="008F39F0"/>
    <w:rsid w:val="009132F8"/>
    <w:rsid w:val="00954D32"/>
    <w:rsid w:val="00993D69"/>
    <w:rsid w:val="009A44C0"/>
    <w:rsid w:val="009B207A"/>
    <w:rsid w:val="009D107C"/>
    <w:rsid w:val="009E3404"/>
    <w:rsid w:val="00A17337"/>
    <w:rsid w:val="00A27C2D"/>
    <w:rsid w:val="00A709E8"/>
    <w:rsid w:val="00A82547"/>
    <w:rsid w:val="00A93894"/>
    <w:rsid w:val="00AD1AE3"/>
    <w:rsid w:val="00B474CA"/>
    <w:rsid w:val="00B55155"/>
    <w:rsid w:val="00B75D79"/>
    <w:rsid w:val="00B934ED"/>
    <w:rsid w:val="00BC6CF9"/>
    <w:rsid w:val="00C01C26"/>
    <w:rsid w:val="00C05095"/>
    <w:rsid w:val="00C24B26"/>
    <w:rsid w:val="00C508E9"/>
    <w:rsid w:val="00C65806"/>
    <w:rsid w:val="00C73DD7"/>
    <w:rsid w:val="00CD4D1C"/>
    <w:rsid w:val="00D15615"/>
    <w:rsid w:val="00D30608"/>
    <w:rsid w:val="00D44E41"/>
    <w:rsid w:val="00D65A2D"/>
    <w:rsid w:val="00DA7995"/>
    <w:rsid w:val="00DB2633"/>
    <w:rsid w:val="00F341C9"/>
    <w:rsid w:val="00F6389E"/>
    <w:rsid w:val="00F779F0"/>
    <w:rsid w:val="00F91E16"/>
    <w:rsid w:val="00FA58F6"/>
    <w:rsid w:val="00FE5B51"/>
    <w:rsid w:val="00FF07CF"/>
    <w:rsid w:val="36F51928"/>
    <w:rsid w:val="528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C3E8C7-6746-46BB-B829-40122707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7BF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97B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405</Words>
  <Characters>2310</Characters>
  <Application>Microsoft Office Word</Application>
  <DocSecurity>0</DocSecurity>
  <Lines>19</Lines>
  <Paragraphs>5</Paragraphs>
  <ScaleCrop>false</ScaleCrop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 龙</dc:creator>
  <cp:lastModifiedBy>张  龙</cp:lastModifiedBy>
  <cp:revision>49</cp:revision>
  <cp:lastPrinted>2025-10-14T02:28:00Z</cp:lastPrinted>
  <dcterms:created xsi:type="dcterms:W3CDTF">2022-12-29T01:27:00Z</dcterms:created>
  <dcterms:modified xsi:type="dcterms:W3CDTF">2025-11-06T01:46:00Z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DF6421742D8E47A1A81C5DE7A5B02B47_12</vt:lpwstr>
  </property>
</Properties>
</file>