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9C" w:rsidRPr="00FF7F9C" w:rsidRDefault="00FF7F9C" w:rsidP="00FF7F9C">
      <w:pPr>
        <w:spacing w:after="240"/>
        <w:jc w:val="left"/>
        <w:rPr>
          <w:rFonts w:ascii="黑体" w:eastAsia="黑体" w:hAnsi="黑体" w:cs="Times New Roman"/>
          <w:sz w:val="32"/>
          <w:szCs w:val="32"/>
        </w:rPr>
      </w:pPr>
      <w:r w:rsidRPr="00FF7F9C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F7F9C" w:rsidRPr="00FF7F9C" w:rsidRDefault="00FF7F9C" w:rsidP="00FF7F9C">
      <w:pPr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t>渔业新技术202</w:t>
      </w:r>
      <w:r w:rsidRPr="00FF7F9C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720"/>
        <w:gridCol w:w="5919"/>
        <w:gridCol w:w="4113"/>
      </w:tblGrid>
      <w:tr w:rsidR="00FF7F9C" w:rsidRPr="00FF7F9C" w:rsidTr="00AA5EEA">
        <w:trPr>
          <w:trHeight w:val="72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基于基因编辑创制无肌间刺大宗淡水鱼新种质技术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华中农业大学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中国科学院水生生物研究所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高泽霞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莉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万世明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聂春红甘瑞海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王卫民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桂建芳</w:t>
            </w:r>
          </w:p>
        </w:tc>
      </w:tr>
      <w:tr w:rsidR="00FF7F9C" w:rsidRPr="00FF7F9C" w:rsidTr="00AA5EEA">
        <w:trPr>
          <w:trHeight w:hRule="exact" w:val="2074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虾稻共作+连作复合生态种养技术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潜江市水产技术推广中心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湖北省水产技术推广总站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潜江市秀之美小龙虾养殖专业合作社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潜江市优香玉水稻种植专业合作社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王淑娟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胡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振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舒娜娜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彭宣国肖云美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饶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翔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赵恒民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徐汉洲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刘沫洋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窦亚琪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刘骏恂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陈思琪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杨兰松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昊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彭祥英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杨瑞奇</w:t>
            </w:r>
          </w:p>
        </w:tc>
      </w:tr>
      <w:tr w:rsidR="00FF7F9C" w:rsidRPr="00FF7F9C" w:rsidTr="00AA5EEA">
        <w:trPr>
          <w:trHeight w:hRule="exact" w:val="1995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内陆海水鱼类工厂化全自动循环水高效养殖技术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宿州海</w:t>
            </w:r>
            <w:r w:rsidRPr="00FF7F9C">
              <w:rPr>
                <w:rFonts w:ascii="仿宋" w:eastAsia="仿宋" w:hAnsi="仿宋" w:cs="微软雅黑" w:hint="eastAsia"/>
                <w:sz w:val="28"/>
                <w:szCs w:val="28"/>
              </w:rPr>
              <w:t>璟</w:t>
            </w:r>
            <w:r w:rsidRPr="00FF7F9C">
              <w:rPr>
                <w:rFonts w:ascii="仿宋_GB2312" w:eastAsia="仿宋_GB2312" w:hAnsi="微软雅黑" w:cs="微软雅黑" w:hint="eastAsia"/>
                <w:sz w:val="28"/>
                <w:szCs w:val="28"/>
              </w:rPr>
              <w:t>水产养殖产业有限责任公司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微软雅黑" w:cs="微软雅黑" w:hint="eastAsia"/>
                <w:sz w:val="28"/>
                <w:szCs w:val="28"/>
              </w:rPr>
              <w:t>安徽省水产技术推广总站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魏晓东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魏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敏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关耀光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旭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范晓惠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晏维柱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檀基良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金根东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张千云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章晓红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徐道生</w:t>
            </w:r>
          </w:p>
        </w:tc>
      </w:tr>
      <w:tr w:rsidR="00FF7F9C" w:rsidRPr="00FF7F9C" w:rsidTr="00AA5EEA">
        <w:trPr>
          <w:trHeight w:hRule="exact" w:val="4547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盐碱地凡纳滨对虾设施化养殖技术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滨州市海洋发展研究院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山东省渔业发展和资源养护总站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博兴县渔业服务中心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滨州市沾化区海洋渔业发展服务中心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无棣县海洋渔业发展研究中心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滨州北海经济开发区经贸发展局统计服务中心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滨州市滨城区渔业资源服务中心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阳信县畜牧兽医管理服务中心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内蒙古包头市畜牧水产推广服务中心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曾现英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敬中华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冲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欣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柴晓贞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许建方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吴松波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张新峰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李项岳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帅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林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赵登仁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艳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刘志伟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穆川川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顾汉东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杜连社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冉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王洪滨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李东滨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付农传</w:t>
            </w:r>
          </w:p>
        </w:tc>
      </w:tr>
      <w:tr w:rsidR="00FF7F9C" w:rsidRPr="00FF7F9C" w:rsidTr="00AA5EEA">
        <w:trPr>
          <w:trHeight w:hRule="exact" w:val="2016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无沟化稻田虾稻轮作技术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湖北省水产科学研究所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湖北省水产技术推广总站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湖北省农业事业发展中心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湖北兴建虾稻共作专业合作社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杰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胡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振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吕金龙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张保发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温周瑞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韩育章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王淑娟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曹胜欢谢爱玲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石义元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扬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窦亚琪姬娅婵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闽</w:t>
            </w:r>
          </w:p>
        </w:tc>
      </w:tr>
      <w:tr w:rsidR="00FF7F9C" w:rsidRPr="00FF7F9C" w:rsidTr="00AA5EEA">
        <w:trPr>
          <w:trHeight w:hRule="exact" w:val="2041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</w:rPr>
              <w:lastRenderedPageBreak/>
              <w:br w:type="page"/>
            </w: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虎斑乌贼全人工规模化繁育关键技术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宁波大学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浙江省海洋水产研究所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宁波市海洋与渔业研究院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象山来发水产育苗场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普通合伙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彭瑞冰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蒋霞敏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江茂旺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韩庆喜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盛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史会来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申屠基康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丁乐平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</w:p>
        </w:tc>
      </w:tr>
      <w:tr w:rsidR="00FF7F9C" w:rsidRPr="00FF7F9C" w:rsidTr="00AA5EEA">
        <w:trPr>
          <w:trHeight w:hRule="exact" w:val="2564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凡纳滨对虾节能环保工厂化循环水养殖关键技术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中国水产科学研究院黄海水产研究所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广东恒兴集团有限公司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青岛卓越海洋集团有限公司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海阳市黄海水产有限公司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朱建新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崔鸿武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龙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崔正国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曲克明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张旭志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陈世波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邓传燕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刘寿堂</w:t>
            </w:r>
          </w:p>
        </w:tc>
      </w:tr>
      <w:tr w:rsidR="00FF7F9C" w:rsidRPr="00FF7F9C" w:rsidTr="00AA5EEA">
        <w:trPr>
          <w:trHeight w:hRule="exact" w:val="1995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  <w:highlight w:val="yellow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水产养殖状况矢量信息调查技术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福建省水产研究所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福建省水产设计院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福建省海洋预报台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w w:val="9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福建省淡水水产研究所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方民杰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吴立锋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温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凭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卓健富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秦志清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李雷斌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郭少鹏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林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陈志权</w:t>
            </w:r>
          </w:p>
        </w:tc>
      </w:tr>
      <w:tr w:rsidR="00FF7F9C" w:rsidRPr="00FF7F9C" w:rsidTr="00AA5EEA">
        <w:trPr>
          <w:trHeight w:hRule="exact" w:val="2412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红毛菜陆基工厂化养殖技术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厦门大学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霞浦县福连海水产育苗场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霞浦县海洋渔业发展中心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中国海洋大学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福建省莆田市龙凤祥食品有限公司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贾旭利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陈德富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彬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叶启旺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翁金城</w:t>
            </w:r>
          </w:p>
        </w:tc>
      </w:tr>
      <w:tr w:rsidR="00FF7F9C" w:rsidRPr="00FF7F9C" w:rsidTr="00AA5EEA">
        <w:trPr>
          <w:trHeight w:hRule="exact" w:val="2268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西北地区大口黑鲈苗种反季节工厂化培育技术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宁夏回族自治区水产技术推广站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中国水产科学研究院珠江水产研究所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" w:eastAsia="仿宋" w:hAnsi="等线" w:cs="仿宋"/>
                <w:kern w:val="0"/>
                <w:sz w:val="24"/>
                <w:szCs w:val="24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清华大学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水利水电工程系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  <w:r w:rsidRPr="00FF7F9C">
              <w:rPr>
                <w:rFonts w:ascii="仿宋" w:eastAsia="仿宋" w:hAnsi="等线" w:cs="仿宋" w:hint="eastAsia"/>
                <w:kern w:val="0"/>
                <w:sz w:val="24"/>
                <w:szCs w:val="24"/>
              </w:rPr>
              <w:t xml:space="preserve"> 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宁夏新明润源农业科技有限公司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青铜峡市天源渔业专业合作社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斌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张朝阳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巍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李胜杰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段云岭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金浩轩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郭财增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王建勇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白富瑾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黄晓晨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张小晓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祁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萍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王旭军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赵兴宁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波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邱文杰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王远吉</w:t>
            </w:r>
          </w:p>
        </w:tc>
      </w:tr>
      <w:tr w:rsidR="00FF7F9C" w:rsidRPr="00FF7F9C" w:rsidTr="00AA5EEA">
        <w:trPr>
          <w:trHeight w:hRule="exact" w:val="1286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金鱼三段法养殖技术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福州市海洋与渔业技术中心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闽侯县荆溪关中潘氏观赏鱼养殖场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杨小强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潘国诚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刘年锋</w:t>
            </w:r>
          </w:p>
        </w:tc>
      </w:tr>
    </w:tbl>
    <w:p w:rsidR="00FF7F9C" w:rsidRPr="00FF7F9C" w:rsidRDefault="00FF7F9C" w:rsidP="00FF7F9C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F7F9C" w:rsidRPr="00FF7F9C" w:rsidRDefault="00FF7F9C" w:rsidP="00FF7F9C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F7F9C" w:rsidRPr="00FF7F9C" w:rsidRDefault="00FF7F9C" w:rsidP="00FF7F9C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F7F9C" w:rsidRPr="00FF7F9C" w:rsidRDefault="00FF7F9C" w:rsidP="00FF7F9C">
      <w:pPr>
        <w:widowControl/>
        <w:spacing w:after="2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渔业新产品202</w:t>
      </w:r>
      <w:r w:rsidRPr="00FF7F9C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3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08"/>
        <w:gridCol w:w="5718"/>
        <w:gridCol w:w="4218"/>
      </w:tblGrid>
      <w:tr w:rsidR="00FF7F9C" w:rsidRPr="00FF7F9C" w:rsidTr="00AA5EEA">
        <w:trPr>
          <w:trHeight w:val="72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after="240"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F7F9C" w:rsidRPr="00FF7F9C" w:rsidTr="00AA5EEA">
        <w:trPr>
          <w:trHeight w:val="190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栉孔扇贝“蓬莱红</w:t>
            </w:r>
            <w:r w:rsidRPr="00FF7F9C"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  <w:t>3</w:t>
            </w: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号”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中国海洋大学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威海长青海洋科技股份有限公司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胡晓丽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包振民 常丽荣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赵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亮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卢龙飞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孔祥福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连姗姗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姚艳艳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王慧贞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李长青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>刘光谋</w:t>
            </w:r>
          </w:p>
        </w:tc>
      </w:tr>
      <w:tr w:rsidR="00FF7F9C" w:rsidRPr="00FF7F9C" w:rsidTr="00AA5EEA">
        <w:trPr>
          <w:trHeight w:val="22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杂交鳢</w:t>
            </w:r>
            <w:r w:rsidRPr="00FF7F9C"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  <w:t>“</w:t>
            </w: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雄鳢</w:t>
            </w:r>
            <w:r w:rsidRPr="00FF7F9C"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  <w:t>1</w:t>
            </w: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号</w:t>
            </w:r>
            <w:r w:rsidRPr="00FF7F9C"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中国水产科学研究院珠江水产研究所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佛山市南海百容水产良种有限公司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中国科学院水生生物研究所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海南百容水产良种有限公司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广东海大集团股份有限公司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陈昆慈 赵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建 尹建雄 汪亚平 欧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密 江谢武 陈柏湘</w:t>
            </w:r>
          </w:p>
        </w:tc>
      </w:tr>
      <w:tr w:rsidR="00FF7F9C" w:rsidRPr="00FF7F9C" w:rsidTr="00AA5EEA">
        <w:trPr>
          <w:trHeight w:val="227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合方鲫</w:t>
            </w:r>
            <w:r w:rsidRPr="00FF7F9C"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  <w:t>2</w:t>
            </w: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湖南师范大学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湖南岳麓山水产育种科技有限公司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刘少军 罗凯坤 覃钦博 刘庆峰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陶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敏 张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纯 王余德 胡方舟</w:t>
            </w:r>
          </w:p>
        </w:tc>
      </w:tr>
    </w:tbl>
    <w:p w:rsidR="00FF7F9C" w:rsidRPr="00FF7F9C" w:rsidRDefault="00FF7F9C" w:rsidP="00FF7F9C">
      <w:pPr>
        <w:tabs>
          <w:tab w:val="left" w:pos="3723"/>
          <w:tab w:val="center" w:pos="7039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渔业新装备202</w:t>
      </w:r>
      <w:r w:rsidRPr="00FF7F9C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FF7F9C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年度优秀科技成果入选名单</w:t>
      </w:r>
    </w:p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904"/>
        <w:gridCol w:w="5717"/>
        <w:gridCol w:w="4208"/>
      </w:tblGrid>
      <w:tr w:rsidR="00FF7F9C" w:rsidRPr="00FF7F9C" w:rsidTr="00AA5EEA">
        <w:trPr>
          <w:trHeight w:val="645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center"/>
              <w:rPr>
                <w:rFonts w:ascii="黑体" w:eastAsia="黑体" w:hAnsi="黑体" w:cs="Times New Roman"/>
                <w:bCs/>
                <w:kern w:val="0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bCs/>
                <w:kern w:val="0"/>
                <w:sz w:val="32"/>
                <w:szCs w:val="28"/>
              </w:rPr>
              <w:t>序号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成果名称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完成单位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28"/>
              </w:rPr>
            </w:pPr>
            <w:r w:rsidRPr="00FF7F9C">
              <w:rPr>
                <w:rFonts w:ascii="黑体" w:eastAsia="黑体" w:hAnsi="黑体" w:cs="Times New Roman" w:hint="eastAsia"/>
                <w:sz w:val="32"/>
                <w:szCs w:val="28"/>
              </w:rPr>
              <w:t>主要完成人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筏式养殖海带自动化夹苗技术与装备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中国水产科学研究院渔业机械仪器研究所</w:t>
            </w:r>
          </w:p>
          <w:p w:rsidR="00FF7F9C" w:rsidRPr="00FF7F9C" w:rsidRDefault="00FF7F9C" w:rsidP="00FF7F9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威海长青海洋科技股份有限公司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江  涛 朱  烨 洪  扬 杨晓斌 杨  猛 肖哲非 高永刚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王毓江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崔玉龙 王振华 周 </w:t>
            </w:r>
            <w:r w:rsidRPr="00FF7F9C">
              <w:rPr>
                <w:rFonts w:ascii="仿宋_GB2312" w:eastAsia="仿宋_GB2312" w:hAnsi="等线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仿宋_GB2312" w:eastAsia="仿宋_GB2312" w:hAnsi="等线" w:cs="Times New Roman" w:hint="eastAsia"/>
                <w:sz w:val="28"/>
                <w:szCs w:val="28"/>
              </w:rPr>
              <w:t>荣</w:t>
            </w:r>
          </w:p>
        </w:tc>
      </w:tr>
      <w:tr w:rsidR="00FF7F9C" w:rsidRPr="00FF7F9C" w:rsidTr="00AA5EEA">
        <w:trPr>
          <w:trHeight w:hRule="exact" w:val="2559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深远海坐底式大型智能网箱养殖设施与装备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烟台中集蓝海洋科技有限公司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中国水产科学研究院黄海水产研究所</w:t>
            </w:r>
          </w:p>
          <w:p w:rsidR="00FF7F9C" w:rsidRPr="00FF7F9C" w:rsidRDefault="00FF7F9C" w:rsidP="00FF7F9C">
            <w:pPr>
              <w:widowControl/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烟台经海海洋渔业有限公司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郭福元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关长涛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刘富祥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徐永江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辛晓军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2" w:type="pct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凡纳滨对虾绿色智能化循环水养殖成套设备及系统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大连汇新钛设备开发有限公司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中国科学院海洋研究所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孙建明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邱天龙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吴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斌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杜以帅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哲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利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陈福迪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徐建平</w:t>
            </w:r>
          </w:p>
          <w:p w:rsidR="00FF7F9C" w:rsidRPr="00FF7F9C" w:rsidRDefault="00FF7F9C" w:rsidP="00FF7F9C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赵新亚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22" w:type="pct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自扩张式南极磷虾生态高效泵吸拖网渔具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中国水产科学研究院东海水产研究所</w:t>
            </w:r>
          </w:p>
          <w:p w:rsidR="00FF7F9C" w:rsidRPr="00FF7F9C" w:rsidRDefault="00FF7F9C" w:rsidP="00FF7F9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江苏深蓝远洋渔业有限公司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黄洪亮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李灵智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杨嘉</w:t>
            </w:r>
            <w:r w:rsidRPr="00FF7F9C">
              <w:rPr>
                <w:rFonts w:ascii="仿宋" w:eastAsia="仿宋" w:hAnsi="仿宋" w:cs="微软雅黑" w:hint="eastAsia"/>
                <w:sz w:val="28"/>
                <w:szCs w:val="28"/>
              </w:rPr>
              <w:t>樑</w:t>
            </w:r>
            <w:r w:rsidRPr="00FF7F9C"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健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饶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欣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王万勇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赵国庆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>帅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322" w:type="pct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海水鱼智能育苗系统及成套装备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中国水产科学研究院渔业机械仪器研究所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晃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张宇雷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黄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达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刘世晶</w:t>
            </w:r>
          </w:p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钱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程</w:t>
            </w:r>
          </w:p>
        </w:tc>
      </w:tr>
      <w:tr w:rsidR="00FF7F9C" w:rsidRPr="00FF7F9C" w:rsidTr="00AA5EEA">
        <w:trPr>
          <w:trHeight w:hRule="exact" w:val="1701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322" w:type="pct"/>
            <w:vAlign w:val="center"/>
          </w:tcPr>
          <w:p w:rsidR="00FF7F9C" w:rsidRPr="00FF7F9C" w:rsidRDefault="00FF7F9C" w:rsidP="00FF7F9C">
            <w:pPr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FF7F9C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渔业船联网超短波数字电台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中国水产科学研究院渔业工程研究所</w:t>
            </w:r>
          </w:p>
          <w:p w:rsidR="00FF7F9C" w:rsidRPr="00FF7F9C" w:rsidRDefault="00FF7F9C" w:rsidP="00FF7F9C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北京理工大学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9C" w:rsidRPr="00FF7F9C" w:rsidRDefault="00FF7F9C" w:rsidP="00FF7F9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徐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硕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宇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李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奥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柴森春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郭宇东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哲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帅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段若衡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FF7F9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王振洲</w:t>
            </w:r>
          </w:p>
        </w:tc>
      </w:tr>
    </w:tbl>
    <w:p w:rsidR="00FF7F9C" w:rsidRPr="00FF7F9C" w:rsidRDefault="00FF7F9C" w:rsidP="00FF7F9C">
      <w:pPr>
        <w:spacing w:line="60" w:lineRule="exact"/>
        <w:rPr>
          <w:rFonts w:ascii="等线" w:eastAsia="等线" w:hAnsi="等线" w:cs="Times New Roman"/>
          <w:sz w:val="15"/>
        </w:rPr>
      </w:pPr>
    </w:p>
    <w:p w:rsidR="00FF7F9C" w:rsidRPr="00FF7F9C" w:rsidRDefault="00FF7F9C" w:rsidP="00FF7F9C">
      <w:pPr>
        <w:rPr>
          <w:rFonts w:ascii="Times New Roman" w:eastAsia="黑体" w:hAnsi="Times New Roman" w:cs="Times New Roman"/>
          <w:sz w:val="32"/>
          <w:szCs w:val="32"/>
        </w:rPr>
      </w:pPr>
    </w:p>
    <w:p w:rsidR="00FF7F9C" w:rsidRPr="00FF7F9C" w:rsidRDefault="00FF7F9C" w:rsidP="00FF7F9C">
      <w:pPr>
        <w:spacing w:after="2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C2410" w:rsidRPr="00FF7F9C" w:rsidRDefault="004C2410">
      <w:bookmarkStart w:id="0" w:name="_GoBack"/>
      <w:bookmarkEnd w:id="0"/>
    </w:p>
    <w:sectPr w:rsidR="004C2410" w:rsidRPr="00FF7F9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B97" w:rsidRDefault="00274B97" w:rsidP="00FF7F9C">
      <w:r>
        <w:separator/>
      </w:r>
    </w:p>
  </w:endnote>
  <w:endnote w:type="continuationSeparator" w:id="0">
    <w:p w:rsidR="00274B97" w:rsidRDefault="00274B97" w:rsidP="00FF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B97" w:rsidRDefault="00274B97" w:rsidP="00FF7F9C">
      <w:r>
        <w:separator/>
      </w:r>
    </w:p>
  </w:footnote>
  <w:footnote w:type="continuationSeparator" w:id="0">
    <w:p w:rsidR="00274B97" w:rsidRDefault="00274B97" w:rsidP="00FF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2E"/>
    <w:rsid w:val="00274B97"/>
    <w:rsid w:val="004C2410"/>
    <w:rsid w:val="00B0072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C6FD7-0272-4EF5-A253-9F3D8FD6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F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F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 龙</dc:creator>
  <cp:keywords/>
  <dc:description/>
  <cp:lastModifiedBy>张  龙</cp:lastModifiedBy>
  <cp:revision>2</cp:revision>
  <dcterms:created xsi:type="dcterms:W3CDTF">2023-12-01T01:36:00Z</dcterms:created>
  <dcterms:modified xsi:type="dcterms:W3CDTF">2023-12-01T01:36:00Z</dcterms:modified>
</cp:coreProperties>
</file>