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D5" w:rsidRPr="00C13F5B" w:rsidRDefault="003463D5" w:rsidP="003463D5">
      <w:pPr>
        <w:spacing w:afterLines="50" w:after="156"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3F5B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C13F5B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:rsidR="003463D5" w:rsidRPr="009430F5" w:rsidRDefault="003463D5" w:rsidP="003463D5">
      <w:pPr>
        <w:jc w:val="center"/>
        <w:rPr>
          <w:rFonts w:ascii="Times New Roman" w:hAnsi="Times New Roman"/>
          <w:sz w:val="22"/>
          <w:szCs w:val="24"/>
        </w:rPr>
      </w:pPr>
    </w:p>
    <w:p w:rsidR="003463D5" w:rsidRPr="00860369" w:rsidRDefault="003463D5" w:rsidP="003463D5">
      <w:pPr>
        <w:jc w:val="center"/>
        <w:rPr>
          <w:rFonts w:ascii="Times New Roman" w:hAnsi="Times New Roman"/>
          <w:sz w:val="22"/>
          <w:szCs w:val="24"/>
        </w:rPr>
      </w:pPr>
    </w:p>
    <w:p w:rsidR="003463D5" w:rsidRPr="003463D5" w:rsidRDefault="003463D5" w:rsidP="003463D5">
      <w:pPr>
        <w:rPr>
          <w:rFonts w:ascii="Times New Roman" w:eastAsia="仿宋_GB2312" w:hAnsi="Times New Roman"/>
          <w:sz w:val="30"/>
          <w:szCs w:val="24"/>
        </w:rPr>
      </w:pPr>
    </w:p>
    <w:p w:rsidR="003463D5" w:rsidRPr="00C13F5B" w:rsidRDefault="003463D5" w:rsidP="003463D5">
      <w:pPr>
        <w:spacing w:afterLines="50" w:after="156"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C13F5B">
        <w:rPr>
          <w:rFonts w:ascii="Times New Roman" w:eastAsia="华文中宋" w:hAnsi="Times New Roman"/>
          <w:b/>
          <w:sz w:val="36"/>
          <w:szCs w:val="36"/>
        </w:rPr>
        <w:t>全国星级基层水产技术推广机构</w:t>
      </w:r>
    </w:p>
    <w:p w:rsidR="003463D5" w:rsidRPr="00C13F5B" w:rsidRDefault="003463D5" w:rsidP="003463D5">
      <w:pPr>
        <w:spacing w:afterLines="50" w:after="156"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:rsidR="003463D5" w:rsidRPr="00C13F5B" w:rsidRDefault="003463D5" w:rsidP="003463D5">
      <w:pPr>
        <w:spacing w:afterLines="50" w:after="156"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:rsidR="003463D5" w:rsidRPr="00C13F5B" w:rsidRDefault="003463D5" w:rsidP="003463D5">
      <w:pPr>
        <w:spacing w:afterLines="50" w:after="156"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C13F5B">
        <w:rPr>
          <w:rFonts w:ascii="Times New Roman" w:eastAsia="华文中宋" w:hAnsi="Times New Roman"/>
          <w:b/>
          <w:sz w:val="36"/>
          <w:szCs w:val="36"/>
        </w:rPr>
        <w:t>申</w:t>
      </w:r>
      <w:r w:rsidRPr="00C13F5B">
        <w:rPr>
          <w:rFonts w:ascii="Times New Roman" w:eastAsia="华文中宋" w:hAnsi="Times New Roman"/>
          <w:b/>
          <w:sz w:val="36"/>
          <w:szCs w:val="36"/>
        </w:rPr>
        <w:t xml:space="preserve"> </w:t>
      </w:r>
      <w:r w:rsidRPr="00C13F5B">
        <w:rPr>
          <w:rFonts w:ascii="Times New Roman" w:eastAsia="华文中宋" w:hAnsi="Times New Roman"/>
          <w:b/>
          <w:sz w:val="36"/>
          <w:szCs w:val="36"/>
        </w:rPr>
        <w:t>报</w:t>
      </w:r>
      <w:r w:rsidRPr="00C13F5B">
        <w:rPr>
          <w:rFonts w:ascii="Times New Roman" w:eastAsia="华文中宋" w:hAnsi="Times New Roman"/>
          <w:b/>
          <w:sz w:val="36"/>
          <w:szCs w:val="36"/>
        </w:rPr>
        <w:t xml:space="preserve"> </w:t>
      </w:r>
      <w:r w:rsidRPr="00C13F5B">
        <w:rPr>
          <w:rFonts w:ascii="Times New Roman" w:eastAsia="华文中宋" w:hAnsi="Times New Roman"/>
          <w:b/>
          <w:sz w:val="36"/>
          <w:szCs w:val="36"/>
        </w:rPr>
        <w:t>材</w:t>
      </w:r>
      <w:r w:rsidRPr="00C13F5B">
        <w:rPr>
          <w:rFonts w:ascii="Times New Roman" w:eastAsia="华文中宋" w:hAnsi="Times New Roman"/>
          <w:b/>
          <w:sz w:val="36"/>
          <w:szCs w:val="36"/>
        </w:rPr>
        <w:t xml:space="preserve"> </w:t>
      </w:r>
      <w:r w:rsidRPr="00C13F5B">
        <w:rPr>
          <w:rFonts w:ascii="Times New Roman" w:eastAsia="华文中宋" w:hAnsi="Times New Roman"/>
          <w:b/>
          <w:sz w:val="36"/>
          <w:szCs w:val="36"/>
        </w:rPr>
        <w:t>料</w:t>
      </w:r>
    </w:p>
    <w:p w:rsidR="003463D5" w:rsidRPr="009430F5" w:rsidRDefault="003463D5" w:rsidP="003463D5">
      <w:pPr>
        <w:jc w:val="center"/>
        <w:rPr>
          <w:rFonts w:ascii="Times New Roman" w:eastAsia="黑体" w:hAnsi="Times New Roman"/>
          <w:color w:val="FF0000"/>
          <w:sz w:val="48"/>
          <w:szCs w:val="24"/>
        </w:rPr>
      </w:pPr>
    </w:p>
    <w:p w:rsidR="003463D5" w:rsidRPr="00860369" w:rsidRDefault="003463D5" w:rsidP="003463D5">
      <w:pPr>
        <w:jc w:val="center"/>
        <w:rPr>
          <w:rFonts w:ascii="Times New Roman" w:eastAsia="黑体" w:hAnsi="Times New Roman"/>
          <w:color w:val="FF0000"/>
          <w:sz w:val="44"/>
          <w:szCs w:val="24"/>
        </w:rPr>
      </w:pPr>
    </w:p>
    <w:p w:rsidR="003463D5" w:rsidRPr="003463D5" w:rsidRDefault="003463D5" w:rsidP="003463D5">
      <w:pPr>
        <w:jc w:val="center"/>
        <w:rPr>
          <w:rFonts w:ascii="Times New Roman" w:eastAsia="黑体" w:hAnsi="Times New Roman"/>
          <w:color w:val="FF0000"/>
          <w:sz w:val="44"/>
          <w:szCs w:val="24"/>
        </w:rPr>
      </w:pPr>
    </w:p>
    <w:p w:rsidR="003463D5" w:rsidRPr="00C13F5B" w:rsidRDefault="003463D5" w:rsidP="003463D5">
      <w:pPr>
        <w:jc w:val="center"/>
        <w:rPr>
          <w:rFonts w:ascii="Times New Roman" w:eastAsia="黑体" w:hAnsi="Times New Roman"/>
          <w:color w:val="FF0000"/>
          <w:sz w:val="44"/>
          <w:szCs w:val="24"/>
        </w:rPr>
      </w:pPr>
    </w:p>
    <w:p w:rsidR="003463D5" w:rsidRPr="00860369" w:rsidRDefault="003463D5" w:rsidP="003463D5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 w:rsidRPr="00C13F5B">
        <w:rPr>
          <w:rFonts w:ascii="Times New Roman" w:eastAsia="仿宋_GB2312" w:hAnsi="Times New Roman"/>
          <w:sz w:val="32"/>
          <w:szCs w:val="32"/>
        </w:rPr>
        <w:t>申报机构（公章）</w:t>
      </w:r>
      <w:r w:rsidRPr="009430F5">
        <w:rPr>
          <w:rFonts w:ascii="Times New Roman" w:eastAsia="仿宋_GB2312" w:hAnsi="Times New Roman"/>
          <w:sz w:val="32"/>
          <w:szCs w:val="32"/>
        </w:rPr>
        <w:t xml:space="preserve">: </w:t>
      </w:r>
      <w:r w:rsidRPr="00860369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:rsidR="003463D5" w:rsidRPr="00860369" w:rsidRDefault="003463D5" w:rsidP="003463D5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</w:rPr>
      </w:pPr>
      <w:r w:rsidRPr="00C13F5B">
        <w:rPr>
          <w:rFonts w:ascii="Times New Roman" w:eastAsia="仿宋_GB2312" w:hAnsi="Times New Roman"/>
          <w:sz w:val="32"/>
          <w:szCs w:val="32"/>
        </w:rPr>
        <w:t>机构设置：</w:t>
      </w:r>
      <w:r w:rsidRPr="009430F5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Pr="00C13F5B">
        <w:rPr>
          <w:rFonts w:ascii="Times New Roman" w:eastAsia="仿宋_GB2312" w:hAnsi="Times New Roman"/>
          <w:sz w:val="32"/>
          <w:szCs w:val="32"/>
          <w:u w:val="single"/>
        </w:rPr>
        <w:t>综合设置</w:t>
      </w:r>
      <w:r w:rsidRPr="009430F5">
        <w:rPr>
          <w:rFonts w:ascii="Times New Roman" w:eastAsia="仿宋_GB2312" w:hAnsi="Times New Roman"/>
          <w:sz w:val="32"/>
          <w:szCs w:val="32"/>
          <w:u w:val="single"/>
        </w:rPr>
        <w:t>/</w:t>
      </w:r>
      <w:r w:rsidRPr="00C13F5B">
        <w:rPr>
          <w:rFonts w:ascii="Times New Roman" w:eastAsia="仿宋_GB2312" w:hAnsi="Times New Roman"/>
          <w:sz w:val="32"/>
          <w:szCs w:val="32"/>
          <w:u w:val="single"/>
        </w:rPr>
        <w:t>独立设置</w:t>
      </w:r>
      <w:r w:rsidRPr="009430F5"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</w:p>
    <w:p w:rsidR="003463D5" w:rsidRPr="00860369" w:rsidRDefault="003463D5" w:rsidP="003463D5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 w:rsidRPr="00C13F5B">
        <w:rPr>
          <w:rFonts w:ascii="Times New Roman" w:eastAsia="仿宋_GB2312" w:hAnsi="Times New Roman"/>
          <w:sz w:val="32"/>
          <w:szCs w:val="32"/>
        </w:rPr>
        <w:t>所在省（自治区、直辖市）</w:t>
      </w:r>
      <w:r w:rsidRPr="009430F5">
        <w:rPr>
          <w:rFonts w:ascii="Times New Roman" w:eastAsia="仿宋_GB2312" w:hAnsi="Times New Roman"/>
          <w:sz w:val="32"/>
          <w:szCs w:val="32"/>
        </w:rPr>
        <w:t>:</w:t>
      </w:r>
      <w:r w:rsidRPr="00860369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</w:p>
    <w:p w:rsidR="003463D5" w:rsidRPr="00860369" w:rsidRDefault="003463D5" w:rsidP="003463D5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 w:rsidRPr="00C13F5B">
        <w:rPr>
          <w:rFonts w:ascii="Times New Roman" w:eastAsia="仿宋_GB2312" w:hAnsi="Times New Roman"/>
          <w:sz w:val="32"/>
          <w:szCs w:val="32"/>
        </w:rPr>
        <w:t>申报日期</w:t>
      </w:r>
      <w:r w:rsidRPr="009430F5">
        <w:rPr>
          <w:rFonts w:ascii="Times New Roman" w:eastAsia="仿宋_GB2312" w:hAnsi="Times New Roman"/>
          <w:sz w:val="32"/>
          <w:szCs w:val="32"/>
        </w:rPr>
        <w:t xml:space="preserve">: </w:t>
      </w:r>
      <w:r w:rsidRPr="00860369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3463D5" w:rsidRPr="003463D5" w:rsidRDefault="003463D5" w:rsidP="003463D5">
      <w:pPr>
        <w:spacing w:before="240" w:after="120"/>
        <w:jc w:val="left"/>
        <w:rPr>
          <w:rFonts w:ascii="Times New Roman" w:eastAsia="仿宋_GB2312" w:hAnsi="Times New Roman"/>
          <w:color w:val="FF0000"/>
          <w:sz w:val="32"/>
          <w:szCs w:val="32"/>
          <w:u w:val="single"/>
        </w:rPr>
      </w:pPr>
    </w:p>
    <w:p w:rsidR="003463D5" w:rsidRPr="00C13F5B" w:rsidRDefault="003463D5" w:rsidP="003463D5">
      <w:pPr>
        <w:spacing w:before="240" w:after="120"/>
        <w:jc w:val="center"/>
        <w:rPr>
          <w:rFonts w:ascii="Times New Roman" w:eastAsia="仿宋_GB2312" w:hAnsi="Times New Roman"/>
          <w:sz w:val="32"/>
          <w:szCs w:val="32"/>
        </w:rPr>
      </w:pPr>
      <w:r w:rsidRPr="00C13F5B">
        <w:rPr>
          <w:rFonts w:ascii="Times New Roman" w:eastAsia="仿宋_GB2312" w:hAnsi="Times New Roman"/>
          <w:sz w:val="32"/>
          <w:szCs w:val="32"/>
        </w:rPr>
        <w:t>全</w:t>
      </w:r>
      <w:r w:rsidRPr="009430F5">
        <w:rPr>
          <w:rFonts w:ascii="Times New Roman" w:eastAsia="仿宋_GB2312" w:hAnsi="Times New Roman"/>
          <w:sz w:val="32"/>
          <w:szCs w:val="32"/>
        </w:rPr>
        <w:t>国水产技术推广总站制</w:t>
      </w:r>
    </w:p>
    <w:p w:rsidR="003463D5" w:rsidRPr="00C13F5B" w:rsidRDefault="003463D5" w:rsidP="003463D5">
      <w:pPr>
        <w:spacing w:afterLines="50" w:after="156"/>
        <w:rPr>
          <w:rFonts w:ascii="Times New Roman" w:eastAsia="仿宋_GB2312" w:hAnsi="Times New Roman"/>
          <w:b/>
          <w:color w:val="FF0000"/>
          <w:sz w:val="32"/>
          <w:szCs w:val="32"/>
        </w:rPr>
      </w:pPr>
    </w:p>
    <w:p w:rsidR="003463D5" w:rsidRPr="009430F5" w:rsidRDefault="003463D5" w:rsidP="003463D5">
      <w:pPr>
        <w:spacing w:afterLines="50" w:after="156"/>
        <w:jc w:val="center"/>
        <w:rPr>
          <w:rFonts w:ascii="Times New Roman" w:eastAsia="黑体" w:hAnsi="Times New Roman"/>
          <w:sz w:val="32"/>
          <w:szCs w:val="32"/>
        </w:rPr>
      </w:pPr>
      <w:r w:rsidRPr="009430F5">
        <w:rPr>
          <w:rFonts w:ascii="Times New Roman" w:eastAsia="黑体" w:hAnsi="Times New Roman"/>
          <w:sz w:val="32"/>
          <w:szCs w:val="32"/>
        </w:rPr>
        <w:lastRenderedPageBreak/>
        <w:t>一、工作概况</w:t>
      </w:r>
    </w:p>
    <w:tbl>
      <w:tblPr>
        <w:tblW w:w="8845" w:type="dxa"/>
        <w:jc w:val="center"/>
        <w:tblLayout w:type="fixed"/>
        <w:tblLook w:val="0000" w:firstRow="0" w:lastRow="0" w:firstColumn="0" w:lastColumn="0" w:noHBand="0" w:noVBand="0"/>
      </w:tblPr>
      <w:tblGrid>
        <w:gridCol w:w="2093"/>
        <w:gridCol w:w="1438"/>
        <w:gridCol w:w="850"/>
        <w:gridCol w:w="1843"/>
        <w:gridCol w:w="992"/>
        <w:gridCol w:w="1629"/>
      </w:tblGrid>
      <w:tr w:rsidR="003463D5" w:rsidRPr="00C13F5B" w:rsidTr="00D5475C">
        <w:trPr>
          <w:trHeight w:val="55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3463D5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6036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7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u w:val="single"/>
              </w:rPr>
            </w:pPr>
          </w:p>
        </w:tc>
      </w:tr>
      <w:tr w:rsidR="003463D5" w:rsidRPr="00C13F5B" w:rsidTr="00D5475C">
        <w:trPr>
          <w:trHeight w:val="551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9430F5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430F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67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860369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463D5" w:rsidRPr="00C13F5B" w:rsidTr="00D5475C">
        <w:trPr>
          <w:trHeight w:val="449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860369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430F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法人代表（负责人）姓名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3463D5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C13F5B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C13F5B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463D5" w:rsidRPr="00C13F5B" w:rsidTr="00D5475C">
        <w:trPr>
          <w:trHeight w:val="59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9430F5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430F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860369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463D5" w:rsidRPr="00C13F5B" w:rsidTr="00D5475C">
        <w:trPr>
          <w:trHeight w:val="9235"/>
          <w:jc w:val="center"/>
        </w:trPr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3463D5" w:rsidRDefault="003463D5" w:rsidP="00D5475C">
            <w:pPr>
              <w:widowControl/>
              <w:snapToGrid w:val="0"/>
              <w:spacing w:beforeLines="50" w:before="156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9430F5">
              <w:rPr>
                <w:rFonts w:ascii="Times New Roman" w:eastAsia="黑体" w:hAnsi="Times New Roman"/>
                <w:kern w:val="0"/>
                <w:sz w:val="28"/>
                <w:szCs w:val="28"/>
              </w:rPr>
              <w:t>近三年工作情况总结（</w:t>
            </w:r>
            <w:r w:rsidRPr="009430F5">
              <w:rPr>
                <w:rFonts w:ascii="Times New Roman" w:eastAsia="黑体" w:hAnsi="Times New Roman"/>
                <w:kern w:val="0"/>
                <w:sz w:val="28"/>
                <w:szCs w:val="28"/>
              </w:rPr>
              <w:t>1000</w:t>
            </w:r>
            <w:r w:rsidRPr="00860369">
              <w:rPr>
                <w:rFonts w:ascii="Times New Roman" w:eastAsia="黑体" w:hAnsi="Times New Roman"/>
                <w:kern w:val="0"/>
                <w:sz w:val="28"/>
                <w:szCs w:val="28"/>
              </w:rPr>
              <w:t>字以内）</w:t>
            </w: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spacing w:beforeLines="50" w:before="156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</w:tr>
    </w:tbl>
    <w:p w:rsidR="003463D5" w:rsidRPr="009430F5" w:rsidRDefault="003463D5" w:rsidP="003463D5">
      <w:pPr>
        <w:spacing w:afterLines="50" w:after="156"/>
        <w:jc w:val="center"/>
        <w:rPr>
          <w:rFonts w:ascii="Times New Roman" w:eastAsia="黑体" w:hAnsi="Times New Roman"/>
          <w:sz w:val="32"/>
          <w:szCs w:val="32"/>
        </w:rPr>
      </w:pPr>
    </w:p>
    <w:p w:rsidR="003463D5" w:rsidRPr="00860369" w:rsidRDefault="003463D5" w:rsidP="003463D5">
      <w:pPr>
        <w:spacing w:afterLines="50" w:after="156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60369">
        <w:rPr>
          <w:rFonts w:ascii="Times New Roman" w:eastAsia="黑体" w:hAnsi="Times New Roman"/>
          <w:sz w:val="32"/>
          <w:szCs w:val="32"/>
        </w:rPr>
        <w:t>二、</w:t>
      </w:r>
      <w:r w:rsidRPr="00C13F5B">
        <w:rPr>
          <w:rFonts w:ascii="Times New Roman" w:eastAsia="黑体" w:hAnsi="Times New Roman"/>
          <w:sz w:val="32"/>
          <w:szCs w:val="32"/>
        </w:rPr>
        <w:t>评价</w:t>
      </w:r>
      <w:r w:rsidRPr="009430F5">
        <w:rPr>
          <w:rFonts w:ascii="Times New Roman" w:eastAsia="黑体" w:hAnsi="Times New Roman"/>
          <w:sz w:val="32"/>
          <w:szCs w:val="32"/>
        </w:rPr>
        <w:t>指标内容完成情况</w:t>
      </w:r>
    </w:p>
    <w:tbl>
      <w:tblPr>
        <w:tblW w:w="902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2526"/>
        <w:gridCol w:w="3427"/>
        <w:gridCol w:w="1871"/>
      </w:tblGrid>
      <w:tr w:rsidR="003463D5" w:rsidRPr="00C13F5B" w:rsidTr="00C13F5B">
        <w:trPr>
          <w:cantSplit/>
        </w:trPr>
        <w:tc>
          <w:tcPr>
            <w:tcW w:w="1197" w:type="dxa"/>
            <w:vMerge w:val="restart"/>
            <w:vAlign w:val="center"/>
          </w:tcPr>
          <w:p w:rsidR="003463D5" w:rsidRPr="003463D5" w:rsidRDefault="003463D5" w:rsidP="00D5475C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3463D5">
              <w:rPr>
                <w:rFonts w:ascii="Times New Roman" w:eastAsia="仿宋_GB2312" w:hAnsi="Times New Roman"/>
                <w:b/>
                <w:sz w:val="28"/>
                <w:szCs w:val="28"/>
              </w:rPr>
              <w:t>机构建设</w:t>
            </w: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站房面积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平方米。其中：办公室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平方米；培训室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平方米；检验检测室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平方米。</w:t>
            </w: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vAlign w:val="center"/>
          </w:tcPr>
          <w:p w:rsidR="003463D5" w:rsidRPr="00C13F5B" w:rsidRDefault="003463D5" w:rsidP="00D5475C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仪器设备配置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办公设备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台（套）；培训设备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台（套）；检验检测设备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台（套）。</w:t>
            </w: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vAlign w:val="center"/>
          </w:tcPr>
          <w:p w:rsidR="003463D5" w:rsidRPr="00C13F5B" w:rsidRDefault="003463D5" w:rsidP="00D5475C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试验示范基地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拥有试验示范基地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个，总面积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亩。</w:t>
            </w: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 w:val="restart"/>
            <w:vAlign w:val="center"/>
          </w:tcPr>
          <w:p w:rsidR="003463D5" w:rsidRPr="00860369" w:rsidRDefault="003463D5" w:rsidP="00D5475C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color w:val="FF0000"/>
                <w:sz w:val="28"/>
                <w:szCs w:val="28"/>
              </w:rPr>
            </w:pPr>
            <w:r w:rsidRPr="009430F5">
              <w:rPr>
                <w:rFonts w:ascii="Times New Roman" w:eastAsia="仿宋_GB2312" w:hAnsi="Times New Roman"/>
                <w:b/>
                <w:sz w:val="28"/>
                <w:szCs w:val="28"/>
              </w:rPr>
              <w:t>队伍建设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63D5">
              <w:rPr>
                <w:rFonts w:ascii="Times New Roman" w:eastAsia="仿宋_GB2312" w:hAnsi="Times New Roman"/>
                <w:sz w:val="24"/>
                <w:szCs w:val="24"/>
              </w:rPr>
              <w:t>编制人数（人）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实有在岗人数（人）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大专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以上学历人数（人）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是否建立人员聘用管理制度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</w:trPr>
        <w:tc>
          <w:tcPr>
            <w:tcW w:w="1197" w:type="dxa"/>
            <w:vMerge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是否建立人员岗位责任制度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年参加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省级以上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组织骨干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人员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培训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人次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人次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 w:val="restart"/>
            <w:tcBorders>
              <w:lef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 w:rsidRPr="009430F5">
              <w:rPr>
                <w:rFonts w:ascii="Times New Roman" w:eastAsia="仿宋_GB2312" w:hAnsi="Times New Roman"/>
                <w:b/>
                <w:sz w:val="28"/>
                <w:szCs w:val="28"/>
              </w:rPr>
              <w:t>运行管理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3463D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60369">
              <w:rPr>
                <w:rFonts w:ascii="Times New Roman" w:eastAsia="仿宋_GB2312" w:hAnsi="Times New Roman"/>
                <w:sz w:val="24"/>
                <w:szCs w:val="24"/>
              </w:rPr>
              <w:t>上年机构运行费（万元）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上年业务工作经费（万元）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上年重大技术推广项目经费（万元）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人员工资是否全额财政保障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有无投诉和通报批评情况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有无人员违法违纪事件和工作责任事故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 w:val="restart"/>
            <w:tcBorders>
              <w:lef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 w:rsidRPr="00C13F5B">
              <w:rPr>
                <w:rFonts w:ascii="Times New Roman" w:eastAsia="仿宋_GB2312" w:hAnsi="Times New Roman"/>
                <w:b/>
                <w:sz w:val="28"/>
                <w:szCs w:val="28"/>
              </w:rPr>
              <w:t>履行职能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年遴选推荐主推技术（品种、装备）项数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年建设示范基地数（个）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年建设培育示范主体数（个）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年上报信息数（项）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目前承担或参与推广类项目数（个）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年组织技术观摩培训活动次数（次）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 w:val="restart"/>
            <w:tcBorders>
              <w:lef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9430F5">
              <w:rPr>
                <w:rFonts w:ascii="Times New Roman" w:eastAsia="仿宋_GB2312" w:hAnsi="Times New Roman"/>
                <w:b/>
                <w:sz w:val="28"/>
                <w:szCs w:val="28"/>
              </w:rPr>
              <w:t>服务效</w:t>
            </w:r>
            <w:r w:rsidRPr="00C13F5B">
              <w:rPr>
                <w:rFonts w:ascii="Times New Roman" w:eastAsia="仿宋_GB2312" w:hAnsi="Times New Roman"/>
                <w:b/>
                <w:sz w:val="28"/>
                <w:szCs w:val="28"/>
              </w:rPr>
              <w:t>能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60369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3463D5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463D5">
              <w:rPr>
                <w:rFonts w:ascii="Times New Roman" w:eastAsia="仿宋_GB2312" w:hAnsi="Times New Roman"/>
                <w:sz w:val="24"/>
                <w:szCs w:val="24"/>
              </w:rPr>
              <w:t>年获当地政府考核优秀次数（次）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年单位或人员获县级以上表彰次数（次）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年地市级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以上媒体宣传报道次数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次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463D5" w:rsidRPr="00C13F5B" w:rsidTr="00C13F5B">
        <w:trPr>
          <w:cantSplit/>
        </w:trPr>
        <w:tc>
          <w:tcPr>
            <w:tcW w:w="1197" w:type="dxa"/>
            <w:vMerge/>
            <w:tcBorders>
              <w:left w:val="single" w:sz="4" w:space="0" w:color="auto"/>
            </w:tcBorders>
          </w:tcPr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3D5" w:rsidRPr="009430F5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随机抽查服务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对象满意度（</w:t>
            </w:r>
            <w:r w:rsidRPr="00C13F5B"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  <w:r w:rsidRPr="009430F5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3463D5" w:rsidRPr="00860369" w:rsidRDefault="003463D5" w:rsidP="00D5475C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3463D5" w:rsidRPr="00C13F5B" w:rsidRDefault="003463D5" w:rsidP="003463D5">
      <w:pPr>
        <w:spacing w:line="640" w:lineRule="exact"/>
        <w:ind w:firstLineChars="250" w:firstLine="800"/>
        <w:rPr>
          <w:rFonts w:ascii="Times New Roman" w:eastAsia="黑体" w:hAnsi="Times New Roman"/>
          <w:sz w:val="32"/>
          <w:szCs w:val="32"/>
        </w:rPr>
      </w:pPr>
    </w:p>
    <w:p w:rsidR="003463D5" w:rsidRPr="00C13F5B" w:rsidRDefault="003463D5" w:rsidP="003463D5">
      <w:pPr>
        <w:spacing w:line="640" w:lineRule="exact"/>
        <w:ind w:firstLineChars="250" w:firstLine="800"/>
        <w:rPr>
          <w:rFonts w:ascii="Times New Roman" w:eastAsia="黑体" w:hAnsi="Times New Roman"/>
          <w:sz w:val="32"/>
          <w:szCs w:val="32"/>
        </w:rPr>
      </w:pPr>
      <w:r w:rsidRPr="009430F5">
        <w:rPr>
          <w:rFonts w:ascii="Times New Roman" w:eastAsia="黑体" w:hAnsi="Times New Roman"/>
          <w:sz w:val="32"/>
          <w:szCs w:val="32"/>
        </w:rPr>
        <w:t>三、审核意见</w:t>
      </w:r>
    </w:p>
    <w:tbl>
      <w:tblPr>
        <w:tblW w:w="8845" w:type="dxa"/>
        <w:jc w:val="center"/>
        <w:tblLayout w:type="fixed"/>
        <w:tblLook w:val="0000" w:firstRow="0" w:lastRow="0" w:firstColumn="0" w:lastColumn="0" w:noHBand="0" w:noVBand="0"/>
      </w:tblPr>
      <w:tblGrid>
        <w:gridCol w:w="1359"/>
        <w:gridCol w:w="7486"/>
      </w:tblGrid>
      <w:tr w:rsidR="003463D5" w:rsidRPr="00C13F5B" w:rsidTr="00D5475C">
        <w:trPr>
          <w:trHeight w:val="6619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9430F5" w:rsidRDefault="003463D5" w:rsidP="00D5475C">
            <w:pPr>
              <w:spacing w:before="60" w:after="40"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9430F5">
              <w:rPr>
                <w:rFonts w:ascii="Times New Roman" w:eastAsia="黑体" w:hAnsi="Times New Roman"/>
                <w:sz w:val="28"/>
                <w:szCs w:val="28"/>
              </w:rPr>
              <w:t>县级</w:t>
            </w:r>
            <w:r w:rsidRPr="00C13F5B">
              <w:rPr>
                <w:rFonts w:ascii="Times New Roman" w:eastAsia="黑体" w:hAnsi="Times New Roman"/>
                <w:sz w:val="28"/>
                <w:szCs w:val="28"/>
              </w:rPr>
              <w:t>渔</w:t>
            </w:r>
            <w:r w:rsidRPr="009430F5">
              <w:rPr>
                <w:rFonts w:ascii="Times New Roman" w:eastAsia="黑体" w:hAnsi="Times New Roman"/>
                <w:sz w:val="28"/>
                <w:szCs w:val="28"/>
              </w:rPr>
              <w:t>业</w:t>
            </w:r>
          </w:p>
          <w:p w:rsidR="003463D5" w:rsidRPr="003463D5" w:rsidRDefault="003463D5" w:rsidP="00D5475C">
            <w:pPr>
              <w:spacing w:before="60" w:after="40"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860369">
              <w:rPr>
                <w:rFonts w:ascii="Times New Roman" w:eastAsia="黑体" w:hAnsi="Times New Roman"/>
                <w:sz w:val="28"/>
                <w:szCs w:val="28"/>
              </w:rPr>
              <w:t>主管部门</w:t>
            </w:r>
          </w:p>
          <w:p w:rsidR="003463D5" w:rsidRPr="00C13F5B" w:rsidRDefault="003463D5" w:rsidP="00D5475C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13F5B">
              <w:rPr>
                <w:rFonts w:ascii="Times New Roman" w:eastAsia="黑体" w:hAnsi="Times New Roman"/>
                <w:sz w:val="28"/>
                <w:szCs w:val="28"/>
              </w:rPr>
              <w:t>意</w:t>
            </w:r>
            <w:r w:rsidRPr="00C13F5B">
              <w:rPr>
                <w:rFonts w:ascii="Times New Roman" w:eastAsia="黑体" w:hAnsi="Times New Roman"/>
                <w:sz w:val="28"/>
                <w:szCs w:val="28"/>
              </w:rPr>
              <w:t xml:space="preserve">   </w:t>
            </w:r>
            <w:r w:rsidRPr="00C13F5B">
              <w:rPr>
                <w:rFonts w:ascii="Times New Roman" w:eastAsia="黑体" w:hAnsi="Times New Roman"/>
                <w:sz w:val="28"/>
                <w:szCs w:val="28"/>
              </w:rPr>
              <w:t>见</w:t>
            </w:r>
          </w:p>
        </w:tc>
        <w:tc>
          <w:tcPr>
            <w:tcW w:w="7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负责人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>(</w:t>
            </w:r>
            <w:r w:rsidRPr="00860369">
              <w:rPr>
                <w:rFonts w:ascii="Times New Roman" w:hAnsi="Times New Roman"/>
                <w:sz w:val="24"/>
                <w:szCs w:val="24"/>
              </w:rPr>
              <w:t>签字</w:t>
            </w:r>
            <w:r w:rsidRPr="003463D5">
              <w:rPr>
                <w:rFonts w:ascii="Times New Roman" w:hAnsi="Times New Roman"/>
                <w:sz w:val="24"/>
                <w:szCs w:val="24"/>
              </w:rPr>
              <w:t>):              (</w:t>
            </w:r>
            <w:r w:rsidRPr="003463D5">
              <w:rPr>
                <w:rFonts w:ascii="Times New Roman" w:hAnsi="Times New Roman"/>
                <w:sz w:val="24"/>
                <w:szCs w:val="24"/>
              </w:rPr>
              <w:t>公章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 w:rsidRPr="00C13F5B">
              <w:rPr>
                <w:rFonts w:ascii="Times New Roman" w:hAnsi="Times New Roman"/>
                <w:sz w:val="24"/>
                <w:szCs w:val="24"/>
              </w:rPr>
              <w:t>联系人：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联系电话：</w:t>
            </w:r>
          </w:p>
          <w:p w:rsidR="003463D5" w:rsidRPr="00860369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年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>月</w:t>
            </w:r>
            <w:r w:rsidRPr="00860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3463D5" w:rsidRPr="00C13F5B" w:rsidTr="00D5475C">
        <w:trPr>
          <w:trHeight w:val="6619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9430F5" w:rsidRDefault="003463D5" w:rsidP="00D5475C">
            <w:pPr>
              <w:spacing w:before="60" w:after="40"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9430F5">
              <w:rPr>
                <w:rFonts w:ascii="Times New Roman" w:eastAsia="黑体" w:hAnsi="Times New Roman"/>
                <w:sz w:val="28"/>
                <w:szCs w:val="28"/>
              </w:rPr>
              <w:t>省级</w:t>
            </w:r>
            <w:r w:rsidRPr="00C13F5B">
              <w:rPr>
                <w:rFonts w:ascii="Times New Roman" w:eastAsia="黑体" w:hAnsi="Times New Roman"/>
                <w:sz w:val="28"/>
                <w:szCs w:val="28"/>
              </w:rPr>
              <w:t>水产</w:t>
            </w:r>
            <w:r w:rsidRPr="009430F5">
              <w:rPr>
                <w:rFonts w:ascii="Times New Roman" w:eastAsia="黑体" w:hAnsi="Times New Roman"/>
                <w:sz w:val="28"/>
                <w:szCs w:val="28"/>
              </w:rPr>
              <w:t>技术推广</w:t>
            </w:r>
            <w:r w:rsidRPr="00C13F5B">
              <w:rPr>
                <w:rFonts w:ascii="Times New Roman" w:eastAsia="黑体" w:hAnsi="Times New Roman"/>
                <w:sz w:val="28"/>
                <w:szCs w:val="28"/>
              </w:rPr>
              <w:t>机构</w:t>
            </w:r>
            <w:r w:rsidRPr="009430F5"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7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5" w:rsidRPr="00860369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3463D5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C13F5B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3463D5" w:rsidRPr="009430F5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 w:rsidRPr="00860369">
              <w:rPr>
                <w:rFonts w:ascii="Times New Roman" w:hAnsi="Times New Roman"/>
                <w:sz w:val="24"/>
                <w:szCs w:val="24"/>
              </w:rPr>
              <w:t>负责人</w:t>
            </w:r>
            <w:r w:rsidRPr="003463D5">
              <w:rPr>
                <w:rFonts w:ascii="Times New Roman" w:hAnsi="Times New Roman"/>
                <w:sz w:val="24"/>
                <w:szCs w:val="24"/>
              </w:rPr>
              <w:t>(</w:t>
            </w:r>
            <w:r w:rsidRPr="003463D5">
              <w:rPr>
                <w:rFonts w:ascii="Times New Roman" w:hAnsi="Times New Roman"/>
                <w:sz w:val="24"/>
                <w:szCs w:val="24"/>
              </w:rPr>
              <w:t>签字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):              (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公章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3463D5" w:rsidRPr="00C13F5B" w:rsidRDefault="003463D5" w:rsidP="00D5475C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 w:rsidRPr="00C13F5B">
              <w:rPr>
                <w:rFonts w:ascii="Times New Roman" w:hAnsi="Times New Roman"/>
                <w:sz w:val="24"/>
                <w:szCs w:val="24"/>
              </w:rPr>
              <w:t>联系人：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联系电话：</w:t>
            </w:r>
          </w:p>
          <w:p w:rsidR="003463D5" w:rsidRPr="009430F5" w:rsidRDefault="003463D5" w:rsidP="00D5475C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>年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>月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13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0F5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3463D5" w:rsidRPr="00C13F5B" w:rsidRDefault="003463D5" w:rsidP="003463D5">
      <w:pPr>
        <w:ind w:firstLine="601"/>
        <w:jc w:val="center"/>
        <w:rPr>
          <w:rFonts w:ascii="Times New Roman" w:eastAsia="黑体" w:hAnsi="Times New Roman"/>
          <w:sz w:val="32"/>
          <w:szCs w:val="32"/>
        </w:rPr>
      </w:pPr>
      <w:r w:rsidRPr="009430F5">
        <w:rPr>
          <w:rFonts w:ascii="Times New Roman" w:eastAsia="黑体" w:hAnsi="Times New Roman"/>
          <w:sz w:val="30"/>
          <w:szCs w:val="24"/>
        </w:rPr>
        <w:br w:type="page"/>
        <w:t xml:space="preserve">  </w:t>
      </w:r>
      <w:r w:rsidRPr="00C13F5B">
        <w:rPr>
          <w:rFonts w:ascii="Times New Roman" w:eastAsia="黑体" w:hAnsi="Times New Roman"/>
          <w:sz w:val="32"/>
          <w:szCs w:val="32"/>
        </w:rPr>
        <w:t>四、需提交的文字、证书复印件及照片等佐证材料（统一使用</w:t>
      </w:r>
      <w:r w:rsidRPr="00C13F5B">
        <w:rPr>
          <w:rFonts w:ascii="Times New Roman" w:eastAsia="黑体" w:hAnsi="Times New Roman"/>
          <w:sz w:val="32"/>
          <w:szCs w:val="32"/>
        </w:rPr>
        <w:t>A4</w:t>
      </w:r>
      <w:r w:rsidRPr="00C13F5B">
        <w:rPr>
          <w:rFonts w:ascii="Times New Roman" w:eastAsia="黑体" w:hAnsi="Times New Roman"/>
          <w:sz w:val="32"/>
          <w:szCs w:val="32"/>
        </w:rPr>
        <w:t>纸打印或复印，单独装订成册并提供电子版）</w:t>
      </w:r>
    </w:p>
    <w:p w:rsidR="003463D5" w:rsidRPr="00860369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9430F5">
        <w:rPr>
          <w:rFonts w:ascii="Times New Roman" w:eastAsia="仿宋_GB2312" w:hAnsi="Times New Roman"/>
          <w:sz w:val="28"/>
          <w:szCs w:val="28"/>
        </w:rPr>
        <w:t xml:space="preserve">1. </w:t>
      </w:r>
      <w:r w:rsidRPr="00C13F5B">
        <w:rPr>
          <w:rFonts w:ascii="Times New Roman" w:eastAsia="仿宋_GB2312" w:hAnsi="Times New Roman"/>
          <w:sz w:val="28"/>
          <w:szCs w:val="28"/>
        </w:rPr>
        <w:t>水产</w:t>
      </w:r>
      <w:r w:rsidRPr="009430F5">
        <w:rPr>
          <w:rFonts w:ascii="Times New Roman" w:eastAsia="仿宋_GB2312" w:hAnsi="Times New Roman"/>
          <w:sz w:val="28"/>
          <w:szCs w:val="28"/>
        </w:rPr>
        <w:t>推广机构事业单位法人证书复印件，县级派出机构可提供上级机构法人资格证书复印件；</w:t>
      </w:r>
    </w:p>
    <w:p w:rsidR="003463D5" w:rsidRPr="009430F5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463D5">
        <w:rPr>
          <w:rFonts w:ascii="Times New Roman" w:eastAsia="仿宋_GB2312" w:hAnsi="Times New Roman"/>
          <w:sz w:val="28"/>
          <w:szCs w:val="28"/>
        </w:rPr>
        <w:t>2.</w:t>
      </w:r>
      <w:r w:rsidRPr="00C13F5B">
        <w:rPr>
          <w:rFonts w:ascii="Times New Roman" w:eastAsia="仿宋_GB2312" w:hAnsi="Times New Roman"/>
          <w:sz w:val="28"/>
          <w:szCs w:val="28"/>
        </w:rPr>
        <w:t>水产</w:t>
      </w:r>
      <w:r w:rsidRPr="009430F5">
        <w:rPr>
          <w:rFonts w:ascii="Times New Roman" w:eastAsia="仿宋_GB2312" w:hAnsi="Times New Roman"/>
          <w:sz w:val="28"/>
          <w:szCs w:val="28"/>
        </w:rPr>
        <w:t>推广机构站房权属证书复印件（或证明材料）；</w:t>
      </w:r>
    </w:p>
    <w:p w:rsidR="003463D5" w:rsidRPr="00C13F5B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60369">
        <w:rPr>
          <w:rFonts w:ascii="Times New Roman" w:eastAsia="仿宋_GB2312" w:hAnsi="Times New Roman"/>
          <w:sz w:val="28"/>
          <w:szCs w:val="28"/>
        </w:rPr>
        <w:t>3</w:t>
      </w:r>
      <w:r w:rsidRPr="003463D5">
        <w:rPr>
          <w:rFonts w:ascii="Times New Roman" w:eastAsia="仿宋_GB2312" w:hAnsi="Times New Roman"/>
          <w:sz w:val="28"/>
          <w:szCs w:val="28"/>
        </w:rPr>
        <w:t>.</w:t>
      </w:r>
      <w:r w:rsidRPr="003463D5">
        <w:rPr>
          <w:rFonts w:ascii="Times New Roman" w:eastAsia="仿宋_GB2312" w:hAnsi="Times New Roman"/>
          <w:sz w:val="28"/>
          <w:szCs w:val="28"/>
        </w:rPr>
        <w:t>办公、培训、检验检测仪器设备配置表；</w:t>
      </w:r>
    </w:p>
    <w:p w:rsidR="003463D5" w:rsidRPr="009430F5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C13F5B">
        <w:rPr>
          <w:rFonts w:ascii="Times New Roman" w:eastAsia="仿宋_GB2312" w:hAnsi="Times New Roman"/>
          <w:sz w:val="28"/>
          <w:szCs w:val="28"/>
        </w:rPr>
        <w:t>4.</w:t>
      </w:r>
      <w:r w:rsidRPr="00C13F5B">
        <w:rPr>
          <w:rFonts w:ascii="Times New Roman" w:eastAsia="仿宋_GB2312" w:hAnsi="Times New Roman"/>
          <w:sz w:val="28"/>
          <w:szCs w:val="28"/>
        </w:rPr>
        <w:t>人员岗位职责表；</w:t>
      </w:r>
    </w:p>
    <w:p w:rsidR="003463D5" w:rsidRPr="009430F5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9430F5">
        <w:rPr>
          <w:rFonts w:ascii="Times New Roman" w:eastAsia="仿宋_GB2312" w:hAnsi="Times New Roman"/>
          <w:sz w:val="28"/>
          <w:szCs w:val="28"/>
        </w:rPr>
        <w:t>5</w:t>
      </w:r>
      <w:r w:rsidRPr="00C13F5B">
        <w:rPr>
          <w:rFonts w:ascii="Times New Roman" w:eastAsia="仿宋_GB2312" w:hAnsi="Times New Roman"/>
          <w:sz w:val="28"/>
          <w:szCs w:val="28"/>
        </w:rPr>
        <w:t>.</w:t>
      </w:r>
      <w:r w:rsidRPr="00C13F5B">
        <w:rPr>
          <w:rFonts w:ascii="Times New Roman" w:eastAsia="仿宋_GB2312" w:hAnsi="Times New Roman"/>
          <w:sz w:val="28"/>
          <w:szCs w:val="28"/>
        </w:rPr>
        <w:t>人员</w:t>
      </w:r>
      <w:r w:rsidRPr="009430F5">
        <w:rPr>
          <w:rFonts w:ascii="Times New Roman" w:eastAsia="仿宋_GB2312" w:hAnsi="Times New Roman"/>
          <w:sz w:val="28"/>
          <w:szCs w:val="28"/>
        </w:rPr>
        <w:t>专业职称证书复印件</w:t>
      </w:r>
      <w:r w:rsidRPr="00C13F5B">
        <w:rPr>
          <w:rFonts w:ascii="Times New Roman" w:eastAsia="仿宋_GB2312" w:hAnsi="Times New Roman"/>
          <w:sz w:val="28"/>
          <w:szCs w:val="28"/>
        </w:rPr>
        <w:t>或者由上级主管部门出具的专业技术人员数量和比例证明</w:t>
      </w:r>
      <w:r w:rsidRPr="009430F5">
        <w:rPr>
          <w:rFonts w:ascii="Times New Roman" w:eastAsia="仿宋_GB2312" w:hAnsi="Times New Roman"/>
          <w:sz w:val="28"/>
          <w:szCs w:val="28"/>
        </w:rPr>
        <w:t>；</w:t>
      </w:r>
    </w:p>
    <w:p w:rsidR="003463D5" w:rsidRPr="003463D5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60369">
        <w:rPr>
          <w:rFonts w:ascii="Times New Roman" w:eastAsia="仿宋_GB2312" w:hAnsi="Times New Roman"/>
          <w:sz w:val="28"/>
          <w:szCs w:val="28"/>
        </w:rPr>
        <w:t>6</w:t>
      </w:r>
      <w:r w:rsidRPr="003463D5">
        <w:rPr>
          <w:rFonts w:ascii="Times New Roman" w:eastAsia="仿宋_GB2312" w:hAnsi="Times New Roman"/>
          <w:sz w:val="28"/>
          <w:szCs w:val="28"/>
        </w:rPr>
        <w:t>.</w:t>
      </w:r>
      <w:r w:rsidRPr="00C13F5B">
        <w:rPr>
          <w:rFonts w:ascii="Times New Roman" w:eastAsia="仿宋_GB2312" w:hAnsi="Times New Roman"/>
          <w:sz w:val="28"/>
          <w:szCs w:val="28"/>
        </w:rPr>
        <w:t xml:space="preserve"> </w:t>
      </w:r>
      <w:r w:rsidRPr="00C13F5B">
        <w:rPr>
          <w:rFonts w:ascii="Times New Roman" w:eastAsia="仿宋_GB2312" w:hAnsi="Times New Roman"/>
          <w:sz w:val="28"/>
          <w:szCs w:val="28"/>
        </w:rPr>
        <w:t>水产</w:t>
      </w:r>
      <w:r w:rsidRPr="009430F5">
        <w:rPr>
          <w:rFonts w:ascii="Times New Roman" w:eastAsia="仿宋_GB2312" w:hAnsi="Times New Roman"/>
          <w:sz w:val="28"/>
          <w:szCs w:val="28"/>
        </w:rPr>
        <w:t>推广机构</w:t>
      </w:r>
      <w:r w:rsidRPr="00860369">
        <w:rPr>
          <w:rFonts w:ascii="Times New Roman" w:eastAsia="仿宋_GB2312" w:hAnsi="Times New Roman"/>
          <w:sz w:val="28"/>
          <w:szCs w:val="28"/>
        </w:rPr>
        <w:t>年度工作计划；</w:t>
      </w:r>
    </w:p>
    <w:p w:rsidR="003463D5" w:rsidRPr="003463D5" w:rsidRDefault="003463D5" w:rsidP="003463D5">
      <w:pPr>
        <w:spacing w:line="6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463D5">
        <w:rPr>
          <w:rFonts w:ascii="Times New Roman" w:eastAsia="仿宋_GB2312" w:hAnsi="Times New Roman"/>
          <w:sz w:val="28"/>
          <w:szCs w:val="28"/>
        </w:rPr>
        <w:t>7</w:t>
      </w:r>
      <w:r w:rsidRPr="00C13F5B">
        <w:rPr>
          <w:rFonts w:ascii="Times New Roman" w:eastAsia="仿宋_GB2312" w:hAnsi="Times New Roman"/>
          <w:sz w:val="28"/>
          <w:szCs w:val="28"/>
        </w:rPr>
        <w:t>.</w:t>
      </w:r>
      <w:r w:rsidRPr="00C13F5B">
        <w:rPr>
          <w:rFonts w:ascii="Times New Roman" w:eastAsia="仿宋_GB2312" w:hAnsi="Times New Roman"/>
          <w:sz w:val="28"/>
          <w:szCs w:val="28"/>
        </w:rPr>
        <w:t>颁布实施的人员聘任制度、</w:t>
      </w:r>
      <w:r w:rsidRPr="009430F5">
        <w:rPr>
          <w:rFonts w:ascii="Times New Roman" w:eastAsia="仿宋_GB2312" w:hAnsi="Times New Roman"/>
          <w:sz w:val="28"/>
          <w:szCs w:val="28"/>
        </w:rPr>
        <w:t>技术推广责任制度和考评激励制度</w:t>
      </w:r>
      <w:r w:rsidRPr="00860369">
        <w:rPr>
          <w:rFonts w:ascii="Times New Roman" w:eastAsia="仿宋_GB2312" w:hAnsi="Times New Roman"/>
          <w:sz w:val="28"/>
          <w:szCs w:val="28"/>
        </w:rPr>
        <w:t>等照片或复印件；</w:t>
      </w:r>
    </w:p>
    <w:p w:rsidR="003463D5" w:rsidRPr="00C13F5B" w:rsidRDefault="003463D5" w:rsidP="003463D5">
      <w:pPr>
        <w:spacing w:afterLines="50" w:after="156"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C13F5B">
        <w:rPr>
          <w:rFonts w:ascii="Times New Roman" w:eastAsia="仿宋_GB2312" w:hAnsi="Times New Roman"/>
          <w:sz w:val="28"/>
          <w:szCs w:val="28"/>
        </w:rPr>
        <w:t>8.</w:t>
      </w:r>
      <w:r w:rsidRPr="00C13F5B">
        <w:rPr>
          <w:rFonts w:ascii="Times New Roman" w:eastAsia="仿宋_GB2312" w:hAnsi="Times New Roman"/>
          <w:sz w:val="28"/>
          <w:szCs w:val="28"/>
        </w:rPr>
        <w:t>获当地政府考核优秀证明材料，获上级相关部门奖励表彰证书复印件。</w:t>
      </w:r>
    </w:p>
    <w:p w:rsidR="003463D5" w:rsidRPr="00C13F5B" w:rsidRDefault="003463D5" w:rsidP="003463D5">
      <w:pPr>
        <w:spacing w:afterLines="50" w:after="156"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463D5" w:rsidRPr="00C13F5B" w:rsidRDefault="003463D5" w:rsidP="00AC451B">
      <w:pPr>
        <w:spacing w:afterLines="50" w:after="156" w:line="600" w:lineRule="exact"/>
        <w:ind w:firstLineChars="200" w:firstLine="560"/>
        <w:jc w:val="center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p w:rsidR="003463D5" w:rsidRPr="00C13F5B" w:rsidRDefault="003463D5" w:rsidP="003463D5">
      <w:pPr>
        <w:spacing w:afterLines="50" w:after="156"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463D5" w:rsidRPr="00C13F5B" w:rsidRDefault="003463D5" w:rsidP="003463D5">
      <w:pPr>
        <w:spacing w:afterLines="50" w:after="156"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463D5" w:rsidRPr="00C13F5B" w:rsidRDefault="003463D5" w:rsidP="003463D5">
      <w:pPr>
        <w:spacing w:afterLines="50" w:after="156"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sectPr w:rsidR="003463D5" w:rsidRPr="00C13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1D" w:rsidRDefault="00507A1D" w:rsidP="003463D5">
      <w:r>
        <w:separator/>
      </w:r>
    </w:p>
  </w:endnote>
  <w:endnote w:type="continuationSeparator" w:id="0">
    <w:p w:rsidR="00507A1D" w:rsidRDefault="00507A1D" w:rsidP="0034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1D" w:rsidRDefault="00507A1D" w:rsidP="003463D5">
      <w:r>
        <w:separator/>
      </w:r>
    </w:p>
  </w:footnote>
  <w:footnote w:type="continuationSeparator" w:id="0">
    <w:p w:rsidR="00507A1D" w:rsidRDefault="00507A1D" w:rsidP="00346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D5"/>
    <w:rsid w:val="000703D7"/>
    <w:rsid w:val="002D5FEE"/>
    <w:rsid w:val="003463D5"/>
    <w:rsid w:val="003C066F"/>
    <w:rsid w:val="00476DC8"/>
    <w:rsid w:val="00507A1D"/>
    <w:rsid w:val="00533576"/>
    <w:rsid w:val="0080480F"/>
    <w:rsid w:val="00811695"/>
    <w:rsid w:val="00856EB2"/>
    <w:rsid w:val="00914E0C"/>
    <w:rsid w:val="009A1AAF"/>
    <w:rsid w:val="00AC3CC5"/>
    <w:rsid w:val="00AC451B"/>
    <w:rsid w:val="00B3181B"/>
    <w:rsid w:val="00C13F5B"/>
    <w:rsid w:val="00D509CD"/>
    <w:rsid w:val="00DC2E59"/>
    <w:rsid w:val="00F234DC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DBACC-859A-40B4-85F9-1E0BDB94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6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6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总站办公室</cp:lastModifiedBy>
  <cp:revision>4</cp:revision>
  <dcterms:created xsi:type="dcterms:W3CDTF">2021-06-29T03:24:00Z</dcterms:created>
  <dcterms:modified xsi:type="dcterms:W3CDTF">2021-06-29T03:26:00Z</dcterms:modified>
</cp:coreProperties>
</file>